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2A" w:rsidRPr="00247691" w:rsidRDefault="007B4128" w:rsidP="00FB6B01">
      <w:pPr>
        <w:pStyle w:val="Title"/>
        <w:pBdr>
          <w:bottom w:val="single" w:sz="8" w:space="31" w:color="4F81BD" w:themeColor="accent1"/>
        </w:pBdr>
        <w:spacing w:before="120" w:after="120" w:line="360" w:lineRule="auto"/>
        <w:rPr>
          <w:rFonts w:ascii="Arial" w:hAnsi="Arial" w:cs="Arial"/>
          <w:b/>
          <w:i/>
          <w:sz w:val="24"/>
          <w:szCs w:val="24"/>
        </w:rPr>
      </w:pPr>
      <w:r>
        <w:rPr>
          <w:rFonts w:ascii="Arial" w:hAnsi="Arial" w:cs="Arial"/>
          <w:b/>
          <w:i/>
          <w:sz w:val="24"/>
          <w:szCs w:val="24"/>
        </w:rPr>
        <w:t>Paper</w:t>
      </w:r>
      <w:r w:rsidR="00FB6B01">
        <w:rPr>
          <w:rFonts w:ascii="Arial" w:hAnsi="Arial" w:cs="Arial"/>
          <w:b/>
          <w:i/>
          <w:sz w:val="24"/>
          <w:szCs w:val="24"/>
        </w:rPr>
        <w:t xml:space="preserve"> </w:t>
      </w:r>
      <w:r w:rsidR="00011853" w:rsidRPr="00247691">
        <w:rPr>
          <w:rFonts w:ascii="Arial" w:hAnsi="Arial" w:cs="Arial"/>
          <w:b/>
          <w:i/>
          <w:sz w:val="24"/>
          <w:szCs w:val="24"/>
        </w:rPr>
        <w:t xml:space="preserve">on </w:t>
      </w:r>
      <w:r w:rsidR="00FB6B01">
        <w:rPr>
          <w:rFonts w:ascii="Arial" w:hAnsi="Arial" w:cs="Arial"/>
          <w:b/>
          <w:i/>
          <w:sz w:val="24"/>
          <w:szCs w:val="24"/>
        </w:rPr>
        <w:t>‘Tourism</w:t>
      </w:r>
      <w:r w:rsidR="00FB6B01" w:rsidRPr="00247691">
        <w:rPr>
          <w:rFonts w:ascii="Arial" w:hAnsi="Arial" w:cs="Arial"/>
          <w:b/>
          <w:i/>
          <w:sz w:val="24"/>
          <w:szCs w:val="24"/>
        </w:rPr>
        <w:t xml:space="preserve"> </w:t>
      </w:r>
      <w:r w:rsidR="00FB6B01">
        <w:rPr>
          <w:rFonts w:ascii="Arial" w:hAnsi="Arial" w:cs="Arial"/>
          <w:b/>
          <w:i/>
          <w:sz w:val="24"/>
          <w:szCs w:val="24"/>
        </w:rPr>
        <w:t>and M</w:t>
      </w:r>
      <w:r w:rsidR="00667BBB" w:rsidRPr="00247691">
        <w:rPr>
          <w:rFonts w:ascii="Arial" w:hAnsi="Arial" w:cs="Arial"/>
          <w:b/>
          <w:i/>
          <w:sz w:val="24"/>
          <w:szCs w:val="24"/>
        </w:rPr>
        <w:t>ega-events</w:t>
      </w:r>
      <w:r w:rsidR="00FB6B01">
        <w:rPr>
          <w:rFonts w:ascii="Arial" w:hAnsi="Arial" w:cs="Arial"/>
          <w:b/>
          <w:i/>
          <w:sz w:val="24"/>
          <w:szCs w:val="24"/>
        </w:rPr>
        <w:t xml:space="preserve">’ delivered </w:t>
      </w:r>
      <w:r w:rsidR="00011853" w:rsidRPr="00247691">
        <w:rPr>
          <w:rFonts w:ascii="Arial" w:hAnsi="Arial" w:cs="Arial"/>
          <w:b/>
          <w:i/>
          <w:sz w:val="24"/>
          <w:szCs w:val="24"/>
        </w:rPr>
        <w:t>at the World Tourism Conference, M</w:t>
      </w:r>
      <w:r w:rsidR="00F24B5D">
        <w:rPr>
          <w:rFonts w:ascii="Arial" w:hAnsi="Arial" w:cs="Arial"/>
          <w:b/>
          <w:i/>
          <w:sz w:val="24"/>
          <w:szCs w:val="24"/>
        </w:rPr>
        <w:t>elaka</w:t>
      </w:r>
      <w:r w:rsidR="00011853" w:rsidRPr="00247691">
        <w:rPr>
          <w:rFonts w:ascii="Arial" w:hAnsi="Arial" w:cs="Arial"/>
          <w:b/>
          <w:i/>
          <w:sz w:val="24"/>
          <w:szCs w:val="24"/>
        </w:rPr>
        <w:t xml:space="preserve">, Malaysia, </w:t>
      </w:r>
      <w:r w:rsidR="00AC0334">
        <w:rPr>
          <w:rFonts w:ascii="Arial" w:hAnsi="Arial" w:cs="Arial"/>
          <w:b/>
          <w:i/>
          <w:sz w:val="24"/>
          <w:szCs w:val="24"/>
        </w:rPr>
        <w:t xml:space="preserve">22 </w:t>
      </w:r>
      <w:r w:rsidR="00011853" w:rsidRPr="00247691">
        <w:rPr>
          <w:rFonts w:ascii="Arial" w:hAnsi="Arial" w:cs="Arial"/>
          <w:b/>
          <w:i/>
          <w:sz w:val="24"/>
          <w:szCs w:val="24"/>
        </w:rPr>
        <w:t>October 2013</w:t>
      </w:r>
    </w:p>
    <w:p w:rsidR="00FB6B01" w:rsidRDefault="00FB6B01" w:rsidP="00FB6B01">
      <w:pPr>
        <w:ind w:left="720"/>
        <w:jc w:val="right"/>
      </w:pPr>
      <w:r>
        <w:rPr>
          <w:szCs w:val="24"/>
        </w:rPr>
        <w:t>Dr Shaun Vorster</w:t>
      </w:r>
      <w:r w:rsidRPr="00FB6B01">
        <w:t xml:space="preserve"> </w:t>
      </w:r>
    </w:p>
    <w:p w:rsidR="00FB6B01" w:rsidRDefault="00FB6B01" w:rsidP="00FB6B01">
      <w:pPr>
        <w:ind w:left="720"/>
        <w:jc w:val="right"/>
      </w:pPr>
      <w:r>
        <w:t>Special Adviser to the Minister of Tourism</w:t>
      </w:r>
    </w:p>
    <w:p w:rsidR="00FB6B01" w:rsidRDefault="00FB6B01" w:rsidP="00FB6B01">
      <w:pPr>
        <w:ind w:left="720"/>
        <w:jc w:val="right"/>
      </w:pPr>
      <w:r>
        <w:t>South Africa</w:t>
      </w:r>
    </w:p>
    <w:p w:rsidR="004745DA" w:rsidRDefault="00BD4BC0" w:rsidP="00FB6B01">
      <w:pPr>
        <w:ind w:left="720"/>
        <w:jc w:val="right"/>
        <w:rPr>
          <w:szCs w:val="24"/>
        </w:rPr>
      </w:pPr>
      <w:hyperlink r:id="rId8" w:history="1">
        <w:r w:rsidR="00FB6B01" w:rsidRPr="00B47197">
          <w:rPr>
            <w:rStyle w:val="Hyperlink"/>
          </w:rPr>
          <w:t>svorster@tourism.gov.za</w:t>
        </w:r>
      </w:hyperlink>
    </w:p>
    <w:p w:rsidR="00FB6B01" w:rsidRPr="00FB6B01" w:rsidRDefault="00FB6B01" w:rsidP="00FB6B01"/>
    <w:p w:rsidR="00566C73" w:rsidRPr="00247691" w:rsidRDefault="00345376" w:rsidP="00C207DA">
      <w:pPr>
        <w:pStyle w:val="Heading1"/>
        <w:spacing w:before="120" w:after="120" w:line="360" w:lineRule="auto"/>
        <w:rPr>
          <w:rFonts w:ascii="Arial" w:hAnsi="Arial" w:cs="Arial"/>
          <w:color w:val="1F497D" w:themeColor="text2"/>
        </w:rPr>
      </w:pPr>
      <w:r w:rsidRPr="00247691">
        <w:rPr>
          <w:rFonts w:ascii="Arial" w:hAnsi="Arial" w:cs="Arial"/>
          <w:color w:val="1F497D" w:themeColor="text2"/>
        </w:rPr>
        <w:t>Introduction</w:t>
      </w:r>
    </w:p>
    <w:p w:rsidR="00C62751" w:rsidRPr="00C207DA" w:rsidRDefault="00C62751" w:rsidP="00671975">
      <w:pPr>
        <w:spacing w:before="120" w:after="120" w:line="360" w:lineRule="auto"/>
        <w:rPr>
          <w:szCs w:val="24"/>
        </w:rPr>
      </w:pPr>
      <w:r w:rsidRPr="00C207DA">
        <w:rPr>
          <w:szCs w:val="24"/>
        </w:rPr>
        <w:t xml:space="preserve">I </w:t>
      </w:r>
      <w:r w:rsidR="00E56718" w:rsidRPr="00C207DA">
        <w:rPr>
          <w:szCs w:val="24"/>
        </w:rPr>
        <w:t>want to</w:t>
      </w:r>
      <w:r w:rsidRPr="00C207DA">
        <w:rPr>
          <w:szCs w:val="24"/>
        </w:rPr>
        <w:t xml:space="preserve"> </w:t>
      </w:r>
      <w:r w:rsidR="00011853" w:rsidRPr="00C207DA">
        <w:rPr>
          <w:szCs w:val="24"/>
        </w:rPr>
        <w:t xml:space="preserve">refer to </w:t>
      </w:r>
      <w:r w:rsidR="00E56718" w:rsidRPr="00671975">
        <w:rPr>
          <w:b/>
          <w:i/>
          <w:szCs w:val="24"/>
        </w:rPr>
        <w:t>four</w:t>
      </w:r>
      <w:r w:rsidRPr="00671975">
        <w:rPr>
          <w:b/>
          <w:i/>
          <w:szCs w:val="24"/>
        </w:rPr>
        <w:t xml:space="preserve"> broad themes</w:t>
      </w:r>
      <w:r w:rsidRPr="00C207DA">
        <w:rPr>
          <w:szCs w:val="24"/>
        </w:rPr>
        <w:t>:</w:t>
      </w:r>
    </w:p>
    <w:p w:rsidR="00796D92" w:rsidRPr="00247691" w:rsidRDefault="00247691" w:rsidP="00671975">
      <w:pPr>
        <w:pStyle w:val="ListParagraph"/>
        <w:numPr>
          <w:ilvl w:val="0"/>
          <w:numId w:val="23"/>
        </w:numPr>
        <w:spacing w:before="120" w:after="120" w:line="360" w:lineRule="auto"/>
        <w:rPr>
          <w:szCs w:val="24"/>
        </w:rPr>
      </w:pPr>
      <w:r>
        <w:rPr>
          <w:szCs w:val="24"/>
        </w:rPr>
        <w:t xml:space="preserve">Firstly, </w:t>
      </w:r>
      <w:r w:rsidR="00E56718" w:rsidRPr="00247691">
        <w:rPr>
          <w:szCs w:val="24"/>
        </w:rPr>
        <w:t>to provide context, t</w:t>
      </w:r>
      <w:r w:rsidR="00011853" w:rsidRPr="00247691">
        <w:rPr>
          <w:szCs w:val="24"/>
        </w:rPr>
        <w:t>he competitive global</w:t>
      </w:r>
      <w:r w:rsidR="00FF32C8" w:rsidRPr="00247691">
        <w:rPr>
          <w:szCs w:val="24"/>
        </w:rPr>
        <w:t xml:space="preserve"> trading</w:t>
      </w:r>
      <w:r w:rsidR="00011853" w:rsidRPr="00247691">
        <w:rPr>
          <w:szCs w:val="24"/>
        </w:rPr>
        <w:t xml:space="preserve"> environment</w:t>
      </w:r>
    </w:p>
    <w:p w:rsidR="00E56718" w:rsidRPr="00247691" w:rsidRDefault="00247691" w:rsidP="00671975">
      <w:pPr>
        <w:pStyle w:val="ListParagraph"/>
        <w:numPr>
          <w:ilvl w:val="0"/>
          <w:numId w:val="23"/>
        </w:numPr>
        <w:spacing w:before="120" w:after="120" w:line="360" w:lineRule="auto"/>
        <w:rPr>
          <w:szCs w:val="24"/>
        </w:rPr>
      </w:pPr>
      <w:r>
        <w:rPr>
          <w:szCs w:val="24"/>
        </w:rPr>
        <w:t xml:space="preserve">Secondly, </w:t>
      </w:r>
      <w:r w:rsidR="009B79A7" w:rsidRPr="00247691">
        <w:rPr>
          <w:szCs w:val="24"/>
        </w:rPr>
        <w:t>South Africa</w:t>
      </w:r>
      <w:r w:rsidR="00011853" w:rsidRPr="00247691">
        <w:rPr>
          <w:szCs w:val="24"/>
        </w:rPr>
        <w:t>’s experience with the hosting of mega-events</w:t>
      </w:r>
      <w:r w:rsidR="00FF32C8" w:rsidRPr="00247691">
        <w:rPr>
          <w:szCs w:val="24"/>
        </w:rPr>
        <w:t xml:space="preserve"> </w:t>
      </w:r>
    </w:p>
    <w:p w:rsidR="00952567" w:rsidRPr="00247691" w:rsidRDefault="00E56718" w:rsidP="00671975">
      <w:pPr>
        <w:pStyle w:val="ListParagraph"/>
        <w:numPr>
          <w:ilvl w:val="0"/>
          <w:numId w:val="23"/>
        </w:numPr>
        <w:spacing w:before="120" w:after="120" w:line="360" w:lineRule="auto"/>
        <w:rPr>
          <w:szCs w:val="24"/>
        </w:rPr>
      </w:pPr>
      <w:r w:rsidRPr="00247691">
        <w:rPr>
          <w:szCs w:val="24"/>
        </w:rPr>
        <w:t>Th</w:t>
      </w:r>
      <w:r w:rsidR="00247691">
        <w:rPr>
          <w:szCs w:val="24"/>
        </w:rPr>
        <w:t>irdly, w</w:t>
      </w:r>
      <w:r w:rsidR="00FF32C8" w:rsidRPr="00247691">
        <w:rPr>
          <w:szCs w:val="24"/>
        </w:rPr>
        <w:t>hat we have learnt</w:t>
      </w:r>
      <w:r w:rsidRPr="00247691">
        <w:rPr>
          <w:szCs w:val="24"/>
        </w:rPr>
        <w:t xml:space="preserve"> specifically from hosting the 2010 FIFA World Cup</w:t>
      </w:r>
    </w:p>
    <w:p w:rsidR="00C62751" w:rsidRPr="00247691" w:rsidRDefault="00011853" w:rsidP="00671975">
      <w:pPr>
        <w:pStyle w:val="ListParagraph"/>
        <w:numPr>
          <w:ilvl w:val="0"/>
          <w:numId w:val="23"/>
        </w:numPr>
        <w:spacing w:before="120" w:after="120" w:line="360" w:lineRule="auto"/>
        <w:rPr>
          <w:szCs w:val="24"/>
        </w:rPr>
      </w:pPr>
      <w:r w:rsidRPr="00247691">
        <w:rPr>
          <w:szCs w:val="24"/>
        </w:rPr>
        <w:t>And</w:t>
      </w:r>
      <w:r w:rsidR="00247691">
        <w:rPr>
          <w:szCs w:val="24"/>
        </w:rPr>
        <w:t>,</w:t>
      </w:r>
      <w:r w:rsidRPr="00247691">
        <w:rPr>
          <w:szCs w:val="24"/>
        </w:rPr>
        <w:t xml:space="preserve"> </w:t>
      </w:r>
      <w:r w:rsidR="00E56718" w:rsidRPr="00247691">
        <w:rPr>
          <w:szCs w:val="24"/>
        </w:rPr>
        <w:t>finally</w:t>
      </w:r>
      <w:r w:rsidR="00247691">
        <w:rPr>
          <w:szCs w:val="24"/>
        </w:rPr>
        <w:t>,</w:t>
      </w:r>
      <w:r w:rsidR="00E56718" w:rsidRPr="00247691">
        <w:rPr>
          <w:szCs w:val="24"/>
        </w:rPr>
        <w:t xml:space="preserve"> those</w:t>
      </w:r>
      <w:r w:rsidR="009B79A7" w:rsidRPr="00247691">
        <w:rPr>
          <w:szCs w:val="24"/>
        </w:rPr>
        <w:t xml:space="preserve"> </w:t>
      </w:r>
      <w:r w:rsidR="002758FC" w:rsidRPr="00247691">
        <w:rPr>
          <w:szCs w:val="24"/>
        </w:rPr>
        <w:t>‘</w:t>
      </w:r>
      <w:r w:rsidR="00796D92" w:rsidRPr="00247691">
        <w:rPr>
          <w:szCs w:val="24"/>
        </w:rPr>
        <w:t>out of the silo</w:t>
      </w:r>
      <w:r w:rsidR="002758FC" w:rsidRPr="00247691">
        <w:rPr>
          <w:szCs w:val="24"/>
        </w:rPr>
        <w:t>’</w:t>
      </w:r>
      <w:r w:rsidR="00796D92" w:rsidRPr="00247691">
        <w:rPr>
          <w:szCs w:val="24"/>
        </w:rPr>
        <w:t xml:space="preserve"> </w:t>
      </w:r>
      <w:r w:rsidR="00E56718" w:rsidRPr="00247691">
        <w:rPr>
          <w:szCs w:val="24"/>
        </w:rPr>
        <w:t>challenges that we need to address</w:t>
      </w:r>
      <w:r w:rsidRPr="00247691">
        <w:rPr>
          <w:szCs w:val="24"/>
        </w:rPr>
        <w:t xml:space="preserve"> </w:t>
      </w:r>
      <w:r w:rsidR="00FF32C8" w:rsidRPr="00247691">
        <w:rPr>
          <w:szCs w:val="24"/>
        </w:rPr>
        <w:t xml:space="preserve">if we are </w:t>
      </w:r>
      <w:r w:rsidRPr="00247691">
        <w:rPr>
          <w:szCs w:val="24"/>
        </w:rPr>
        <w:t>to fully real</w:t>
      </w:r>
      <w:r w:rsidR="00E56718" w:rsidRPr="00247691">
        <w:rPr>
          <w:szCs w:val="24"/>
        </w:rPr>
        <w:t>ise the potential of mega-events</w:t>
      </w:r>
      <w:r w:rsidR="009B79A7" w:rsidRPr="00247691">
        <w:rPr>
          <w:szCs w:val="24"/>
        </w:rPr>
        <w:t xml:space="preserve"> </w:t>
      </w:r>
    </w:p>
    <w:p w:rsidR="002171AD" w:rsidRPr="00247691" w:rsidRDefault="0062021F" w:rsidP="00671975">
      <w:pPr>
        <w:pStyle w:val="Heading1"/>
        <w:spacing w:before="120" w:after="120" w:line="360" w:lineRule="auto"/>
        <w:rPr>
          <w:rFonts w:ascii="Arial" w:eastAsia="Times New Roman" w:hAnsi="Arial" w:cs="Arial"/>
          <w:lang w:eastAsia="en-ZA"/>
        </w:rPr>
      </w:pPr>
      <w:r w:rsidRPr="00BD4BC0">
        <w:rPr>
          <w:rFonts w:ascii="Arial" w:hAnsi="Arial" w:cs="Arial"/>
        </w:rPr>
        <w:pict>
          <v:shape id="Picture 1" o:spid="_x0000_i1025" type="#_x0000_t75" alt="Description: https://mail.google.com/mail/images/cleardot.gif" style="width:.55pt;height:.55pt;visibility:visible;mso-wrap-style:square">
            <v:imagedata r:id="rId9" o:title="cleardot"/>
          </v:shape>
        </w:pict>
      </w:r>
      <w:r w:rsidR="00011853" w:rsidRPr="00247691">
        <w:rPr>
          <w:rFonts w:ascii="Arial" w:eastAsia="Times New Roman" w:hAnsi="Arial" w:cs="Arial"/>
          <w:lang w:eastAsia="en-ZA"/>
        </w:rPr>
        <w:t>Competitive global environment</w:t>
      </w:r>
    </w:p>
    <w:p w:rsidR="003B117C" w:rsidRPr="00C207DA" w:rsidRDefault="001B48BC" w:rsidP="00671975">
      <w:pPr>
        <w:spacing w:before="120" w:after="120" w:line="360" w:lineRule="auto"/>
        <w:rPr>
          <w:szCs w:val="24"/>
        </w:rPr>
      </w:pPr>
      <w:r w:rsidRPr="00C207DA">
        <w:rPr>
          <w:szCs w:val="24"/>
          <w:lang w:eastAsia="en-ZA"/>
        </w:rPr>
        <w:t>As a global sector, tourism has grown exponentially over the past six decades. In 1950, there were only 25 million international tourist arrivals worldwide. In 2012, the tourism sector achieved the milestone of one billion international arrivals</w:t>
      </w:r>
      <w:r w:rsidR="007F405D" w:rsidRPr="00C207DA">
        <w:rPr>
          <w:szCs w:val="24"/>
          <w:lang w:eastAsia="en-ZA"/>
        </w:rPr>
        <w:t xml:space="preserve">. </w:t>
      </w:r>
      <w:r w:rsidR="00247691" w:rsidRPr="00C207DA">
        <w:rPr>
          <w:szCs w:val="24"/>
          <w:lang w:eastAsia="en-ZA"/>
        </w:rPr>
        <w:t xml:space="preserve">By 2020, </w:t>
      </w:r>
      <w:r w:rsidR="007F405D" w:rsidRPr="00C207DA">
        <w:rPr>
          <w:szCs w:val="24"/>
          <w:lang w:eastAsia="en-ZA"/>
        </w:rPr>
        <w:t>w</w:t>
      </w:r>
      <w:r w:rsidRPr="00C207DA">
        <w:rPr>
          <w:szCs w:val="24"/>
          <w:lang w:eastAsia="en-ZA"/>
        </w:rPr>
        <w:t xml:space="preserve">e expect </w:t>
      </w:r>
      <w:r w:rsidR="00247691" w:rsidRPr="00C207DA">
        <w:rPr>
          <w:szCs w:val="24"/>
          <w:lang w:eastAsia="en-ZA"/>
        </w:rPr>
        <w:t xml:space="preserve">this to rise by </w:t>
      </w:r>
      <w:r w:rsidRPr="00C207DA">
        <w:rPr>
          <w:szCs w:val="24"/>
          <w:lang w:eastAsia="en-ZA"/>
        </w:rPr>
        <w:t>350 million</w:t>
      </w:r>
      <w:r w:rsidR="0005422E" w:rsidRPr="00C207DA">
        <w:rPr>
          <w:szCs w:val="24"/>
          <w:lang w:eastAsia="en-ZA"/>
        </w:rPr>
        <w:t>,</w:t>
      </w:r>
      <w:r w:rsidR="00247691" w:rsidRPr="00C207DA">
        <w:rPr>
          <w:szCs w:val="24"/>
          <w:lang w:eastAsia="en-ZA"/>
        </w:rPr>
        <w:t xml:space="preserve"> while total international arrivals are projected to top 1,8 billion </w:t>
      </w:r>
      <w:r w:rsidRPr="00C207DA">
        <w:rPr>
          <w:szCs w:val="24"/>
          <w:lang w:eastAsia="en-ZA"/>
        </w:rPr>
        <w:t xml:space="preserve">by 2030. </w:t>
      </w:r>
    </w:p>
    <w:p w:rsidR="00557EEC" w:rsidRPr="00C207DA" w:rsidRDefault="003B117C" w:rsidP="00671975">
      <w:pPr>
        <w:spacing w:before="120" w:after="120" w:line="360" w:lineRule="auto"/>
        <w:rPr>
          <w:szCs w:val="24"/>
        </w:rPr>
      </w:pPr>
      <w:r w:rsidRPr="00C207DA">
        <w:rPr>
          <w:szCs w:val="24"/>
          <w:lang w:eastAsia="en-ZA"/>
        </w:rPr>
        <w:t>But despite this bullish outlook, i</w:t>
      </w:r>
      <w:r w:rsidR="00557EEC" w:rsidRPr="00C207DA">
        <w:rPr>
          <w:szCs w:val="24"/>
        </w:rPr>
        <w:t xml:space="preserve">t </w:t>
      </w:r>
      <w:r w:rsidR="00247691" w:rsidRPr="00C207DA">
        <w:rPr>
          <w:szCs w:val="24"/>
        </w:rPr>
        <w:t>remains</w:t>
      </w:r>
      <w:r w:rsidR="00557EEC" w:rsidRPr="00C207DA">
        <w:rPr>
          <w:szCs w:val="24"/>
        </w:rPr>
        <w:t xml:space="preserve"> a tough trading environment; </w:t>
      </w:r>
      <w:r w:rsidR="00334A05">
        <w:rPr>
          <w:b/>
          <w:i/>
          <w:szCs w:val="24"/>
        </w:rPr>
        <w:t>c</w:t>
      </w:r>
      <w:r w:rsidR="00557EEC" w:rsidRPr="00C207DA">
        <w:rPr>
          <w:b/>
          <w:i/>
          <w:szCs w:val="24"/>
        </w:rPr>
        <w:t>ompetitive rivalry</w:t>
      </w:r>
      <w:r w:rsidR="00557EEC" w:rsidRPr="00C207DA">
        <w:rPr>
          <w:szCs w:val="24"/>
        </w:rPr>
        <w:t xml:space="preserve"> is intense. Competition is of course good; it forces </w:t>
      </w:r>
      <w:r w:rsidR="00E56718" w:rsidRPr="00C207DA">
        <w:rPr>
          <w:szCs w:val="24"/>
        </w:rPr>
        <w:t xml:space="preserve">us </w:t>
      </w:r>
      <w:r w:rsidR="00557EEC" w:rsidRPr="00C207DA">
        <w:rPr>
          <w:szCs w:val="24"/>
        </w:rPr>
        <w:t>all to up our game</w:t>
      </w:r>
      <w:r w:rsidR="00247691" w:rsidRPr="00C207DA">
        <w:rPr>
          <w:szCs w:val="24"/>
        </w:rPr>
        <w:t>. B</w:t>
      </w:r>
      <w:r w:rsidR="00E56718" w:rsidRPr="00C207DA">
        <w:rPr>
          <w:szCs w:val="24"/>
        </w:rPr>
        <w:t xml:space="preserve">ut it does call for continuous innovation. </w:t>
      </w:r>
      <w:r w:rsidR="00A152D7">
        <w:rPr>
          <w:szCs w:val="24"/>
        </w:rPr>
        <w:t>T</w:t>
      </w:r>
      <w:r w:rsidR="00E56718" w:rsidRPr="00C207DA">
        <w:rPr>
          <w:szCs w:val="24"/>
        </w:rPr>
        <w:t>he mega-trends</w:t>
      </w:r>
      <w:r w:rsidR="00A152D7">
        <w:rPr>
          <w:szCs w:val="24"/>
        </w:rPr>
        <w:t xml:space="preserve"> that define the competitive landscape come from different directions.</w:t>
      </w:r>
    </w:p>
    <w:p w:rsidR="00557EEC" w:rsidRPr="00247691" w:rsidRDefault="00E56718" w:rsidP="00671975">
      <w:pPr>
        <w:pStyle w:val="ListParagraph"/>
        <w:numPr>
          <w:ilvl w:val="0"/>
          <w:numId w:val="24"/>
        </w:numPr>
        <w:spacing w:before="120" w:after="120" w:line="360" w:lineRule="auto"/>
        <w:rPr>
          <w:szCs w:val="24"/>
        </w:rPr>
      </w:pPr>
      <w:r w:rsidRPr="00247691">
        <w:rPr>
          <w:szCs w:val="24"/>
        </w:rPr>
        <w:t xml:space="preserve">One the one hand, </w:t>
      </w:r>
      <w:r w:rsidRPr="00247691">
        <w:rPr>
          <w:b/>
          <w:i/>
          <w:szCs w:val="24"/>
        </w:rPr>
        <w:t>c</w:t>
      </w:r>
      <w:r w:rsidR="00557EEC" w:rsidRPr="00247691">
        <w:rPr>
          <w:b/>
          <w:i/>
          <w:szCs w:val="24"/>
        </w:rPr>
        <w:t>ommoditisation</w:t>
      </w:r>
      <w:r w:rsidR="00557EEC" w:rsidRPr="00247691">
        <w:rPr>
          <w:szCs w:val="24"/>
        </w:rPr>
        <w:t xml:space="preserve"> </w:t>
      </w:r>
      <w:r w:rsidRPr="00247691">
        <w:rPr>
          <w:szCs w:val="24"/>
        </w:rPr>
        <w:t>characterises</w:t>
      </w:r>
      <w:r w:rsidR="00557EEC" w:rsidRPr="00247691">
        <w:rPr>
          <w:szCs w:val="24"/>
        </w:rPr>
        <w:t xml:space="preserve"> many offerings in the global market place</w:t>
      </w:r>
      <w:r w:rsidR="003B117C" w:rsidRPr="00247691">
        <w:rPr>
          <w:szCs w:val="24"/>
        </w:rPr>
        <w:t>;</w:t>
      </w:r>
      <w:r w:rsidR="00C207DA">
        <w:rPr>
          <w:szCs w:val="24"/>
        </w:rPr>
        <w:t xml:space="preserve"> some</w:t>
      </w:r>
      <w:r w:rsidR="003B117C" w:rsidRPr="00247691">
        <w:rPr>
          <w:szCs w:val="24"/>
        </w:rPr>
        <w:t xml:space="preserve"> </w:t>
      </w:r>
      <w:r w:rsidR="00247691">
        <w:rPr>
          <w:szCs w:val="24"/>
        </w:rPr>
        <w:t>offerings</w:t>
      </w:r>
      <w:r w:rsidR="003B117C" w:rsidRPr="00247691">
        <w:rPr>
          <w:szCs w:val="24"/>
        </w:rPr>
        <w:t xml:space="preserve"> lack differentiation</w:t>
      </w:r>
      <w:r w:rsidRPr="00247691">
        <w:rPr>
          <w:szCs w:val="24"/>
        </w:rPr>
        <w:t xml:space="preserve"> and authenticity; they</w:t>
      </w:r>
      <w:r w:rsidR="003B117C" w:rsidRPr="00247691">
        <w:rPr>
          <w:szCs w:val="24"/>
        </w:rPr>
        <w:t xml:space="preserve"> </w:t>
      </w:r>
      <w:r w:rsidR="00247691">
        <w:rPr>
          <w:szCs w:val="24"/>
        </w:rPr>
        <w:t>seem</w:t>
      </w:r>
      <w:r w:rsidR="003B117C" w:rsidRPr="00247691">
        <w:rPr>
          <w:szCs w:val="24"/>
        </w:rPr>
        <w:t xml:space="preserve"> very similar</w:t>
      </w:r>
      <w:r w:rsidR="00557EEC" w:rsidRPr="00247691">
        <w:rPr>
          <w:szCs w:val="24"/>
        </w:rPr>
        <w:t xml:space="preserve">. </w:t>
      </w:r>
    </w:p>
    <w:p w:rsidR="003B117C" w:rsidRPr="00247691" w:rsidRDefault="003B117C" w:rsidP="00671975">
      <w:pPr>
        <w:pStyle w:val="ListParagraph"/>
        <w:numPr>
          <w:ilvl w:val="0"/>
          <w:numId w:val="24"/>
        </w:numPr>
        <w:spacing w:before="120" w:after="120" w:line="360" w:lineRule="auto"/>
        <w:rPr>
          <w:szCs w:val="24"/>
        </w:rPr>
      </w:pPr>
      <w:r w:rsidRPr="00247691">
        <w:rPr>
          <w:szCs w:val="24"/>
        </w:rPr>
        <w:t xml:space="preserve">Yet, </w:t>
      </w:r>
      <w:r w:rsidR="00E56718" w:rsidRPr="00247691">
        <w:rPr>
          <w:szCs w:val="24"/>
        </w:rPr>
        <w:t>on the other hand, tourists</w:t>
      </w:r>
      <w:r w:rsidRPr="00247691">
        <w:rPr>
          <w:szCs w:val="24"/>
        </w:rPr>
        <w:t xml:space="preserve"> are demanding </w:t>
      </w:r>
      <w:r w:rsidRPr="00247691">
        <w:rPr>
          <w:b/>
          <w:i/>
          <w:szCs w:val="24"/>
        </w:rPr>
        <w:t>greater customisation</w:t>
      </w:r>
      <w:r w:rsidR="00E56718" w:rsidRPr="00247691">
        <w:rPr>
          <w:szCs w:val="24"/>
        </w:rPr>
        <w:t xml:space="preserve"> and, in the face of declining disposable incomes, seek </w:t>
      </w:r>
      <w:r w:rsidRPr="00247691">
        <w:rPr>
          <w:szCs w:val="24"/>
        </w:rPr>
        <w:t xml:space="preserve">value for money. </w:t>
      </w:r>
    </w:p>
    <w:p w:rsidR="003B117C" w:rsidRPr="00247691" w:rsidRDefault="003B117C" w:rsidP="00671975">
      <w:pPr>
        <w:pStyle w:val="ListParagraph"/>
        <w:numPr>
          <w:ilvl w:val="0"/>
          <w:numId w:val="24"/>
        </w:numPr>
        <w:spacing w:before="120" w:after="120" w:line="360" w:lineRule="auto"/>
        <w:rPr>
          <w:szCs w:val="24"/>
        </w:rPr>
      </w:pPr>
      <w:r w:rsidRPr="00247691">
        <w:rPr>
          <w:b/>
          <w:i/>
          <w:szCs w:val="24"/>
        </w:rPr>
        <w:lastRenderedPageBreak/>
        <w:t>Technology</w:t>
      </w:r>
      <w:r w:rsidRPr="00247691">
        <w:rPr>
          <w:szCs w:val="24"/>
        </w:rPr>
        <w:t xml:space="preserve"> is also enabling them to pick and choose … with </w:t>
      </w:r>
      <w:r w:rsidRPr="00247691">
        <w:rPr>
          <w:b/>
          <w:i/>
          <w:szCs w:val="24"/>
        </w:rPr>
        <w:t>low switching costs</w:t>
      </w:r>
      <w:r w:rsidRPr="00247691">
        <w:rPr>
          <w:szCs w:val="24"/>
        </w:rPr>
        <w:t xml:space="preserve"> if they decide to go elsewhere. </w:t>
      </w:r>
    </w:p>
    <w:p w:rsidR="003B117C" w:rsidRPr="00247691" w:rsidRDefault="003B117C" w:rsidP="00671975">
      <w:pPr>
        <w:pStyle w:val="ListParagraph"/>
        <w:numPr>
          <w:ilvl w:val="0"/>
          <w:numId w:val="24"/>
        </w:numPr>
        <w:spacing w:before="120" w:after="120" w:line="360" w:lineRule="auto"/>
        <w:rPr>
          <w:szCs w:val="24"/>
        </w:rPr>
      </w:pPr>
      <w:r w:rsidRPr="00247691">
        <w:rPr>
          <w:szCs w:val="24"/>
        </w:rPr>
        <w:t>To would-be tourists,</w:t>
      </w:r>
      <w:r w:rsidR="00EB5C37" w:rsidRPr="00247691">
        <w:rPr>
          <w:szCs w:val="24"/>
        </w:rPr>
        <w:t xml:space="preserve"> the twin trends of </w:t>
      </w:r>
      <w:r w:rsidRPr="00247691">
        <w:rPr>
          <w:szCs w:val="24"/>
        </w:rPr>
        <w:t xml:space="preserve">exponential growth in </w:t>
      </w:r>
      <w:r w:rsidRPr="00247691">
        <w:rPr>
          <w:b/>
          <w:i/>
          <w:szCs w:val="24"/>
        </w:rPr>
        <w:t>airlift connectivity</w:t>
      </w:r>
      <w:r w:rsidRPr="00247691">
        <w:rPr>
          <w:szCs w:val="24"/>
        </w:rPr>
        <w:t xml:space="preserve"> </w:t>
      </w:r>
      <w:r w:rsidR="00EB5C37" w:rsidRPr="00247691">
        <w:rPr>
          <w:szCs w:val="24"/>
        </w:rPr>
        <w:t xml:space="preserve">and </w:t>
      </w:r>
      <w:r w:rsidR="00EB5C37" w:rsidRPr="00247691">
        <w:rPr>
          <w:b/>
          <w:i/>
          <w:szCs w:val="24"/>
        </w:rPr>
        <w:t>lower real cost of air travel</w:t>
      </w:r>
      <w:r w:rsidR="00EB5C37" w:rsidRPr="00247691">
        <w:rPr>
          <w:szCs w:val="24"/>
        </w:rPr>
        <w:t xml:space="preserve"> </w:t>
      </w:r>
      <w:r w:rsidRPr="00247691">
        <w:rPr>
          <w:szCs w:val="24"/>
        </w:rPr>
        <w:t xml:space="preserve">create access to new destinations. </w:t>
      </w:r>
    </w:p>
    <w:p w:rsidR="003B117C" w:rsidRPr="00247691" w:rsidRDefault="007F405D" w:rsidP="00671975">
      <w:pPr>
        <w:pStyle w:val="ListParagraph"/>
        <w:numPr>
          <w:ilvl w:val="1"/>
          <w:numId w:val="24"/>
        </w:numPr>
        <w:spacing w:before="120" w:after="120" w:line="360" w:lineRule="auto"/>
        <w:rPr>
          <w:szCs w:val="24"/>
        </w:rPr>
      </w:pPr>
      <w:r w:rsidRPr="00247691">
        <w:rPr>
          <w:szCs w:val="24"/>
        </w:rPr>
        <w:t xml:space="preserve">For example: </w:t>
      </w:r>
      <w:r w:rsidR="00247691">
        <w:rPr>
          <w:szCs w:val="24"/>
        </w:rPr>
        <w:t>S</w:t>
      </w:r>
      <w:r w:rsidR="003B117C" w:rsidRPr="00247691">
        <w:rPr>
          <w:szCs w:val="24"/>
        </w:rPr>
        <w:t>ince 1980, the number of direct city</w:t>
      </w:r>
      <w:r w:rsidR="00247691">
        <w:rPr>
          <w:szCs w:val="24"/>
        </w:rPr>
        <w:t>-</w:t>
      </w:r>
      <w:r w:rsidR="003B117C" w:rsidRPr="00247691">
        <w:rPr>
          <w:szCs w:val="24"/>
        </w:rPr>
        <w:t>pair air services has increased 2</w:t>
      </w:r>
      <w:r w:rsidR="00247691">
        <w:rPr>
          <w:szCs w:val="24"/>
        </w:rPr>
        <w:t>½ times</w:t>
      </w:r>
      <w:r w:rsidR="003B117C" w:rsidRPr="00247691">
        <w:rPr>
          <w:szCs w:val="24"/>
        </w:rPr>
        <w:t>. In other words, today</w:t>
      </w:r>
      <w:r w:rsidR="00247691">
        <w:rPr>
          <w:szCs w:val="24"/>
        </w:rPr>
        <w:t>,</w:t>
      </w:r>
      <w:r w:rsidR="003B117C" w:rsidRPr="00247691">
        <w:rPr>
          <w:szCs w:val="24"/>
        </w:rPr>
        <w:t xml:space="preserve"> air transport can connect </w:t>
      </w:r>
      <w:r w:rsidRPr="00247691">
        <w:rPr>
          <w:szCs w:val="24"/>
        </w:rPr>
        <w:t>tourist</w:t>
      </w:r>
      <w:r w:rsidR="00247691">
        <w:rPr>
          <w:szCs w:val="24"/>
        </w:rPr>
        <w:t>s</w:t>
      </w:r>
      <w:r w:rsidR="003B117C" w:rsidRPr="00247691">
        <w:rPr>
          <w:szCs w:val="24"/>
        </w:rPr>
        <w:t xml:space="preserve"> on non-stop direct flig</w:t>
      </w:r>
      <w:r w:rsidR="00E56718" w:rsidRPr="00247691">
        <w:rPr>
          <w:szCs w:val="24"/>
        </w:rPr>
        <w:t>hts between any of 15 000 city pairs</w:t>
      </w:r>
      <w:r w:rsidR="003B117C" w:rsidRPr="00247691">
        <w:rPr>
          <w:szCs w:val="24"/>
        </w:rPr>
        <w:t>.</w:t>
      </w:r>
    </w:p>
    <w:p w:rsidR="00557EEC" w:rsidRPr="00247691" w:rsidRDefault="00557EEC" w:rsidP="00671975">
      <w:pPr>
        <w:pStyle w:val="ListParagraph"/>
        <w:numPr>
          <w:ilvl w:val="0"/>
          <w:numId w:val="24"/>
        </w:numPr>
        <w:spacing w:before="120" w:after="120" w:line="360" w:lineRule="auto"/>
        <w:rPr>
          <w:szCs w:val="24"/>
        </w:rPr>
      </w:pPr>
      <w:r w:rsidRPr="00247691">
        <w:rPr>
          <w:szCs w:val="24"/>
        </w:rPr>
        <w:t xml:space="preserve">Globally, many </w:t>
      </w:r>
      <w:r w:rsidRPr="00247691">
        <w:rPr>
          <w:b/>
          <w:i/>
          <w:szCs w:val="24"/>
        </w:rPr>
        <w:t>new destinations</w:t>
      </w:r>
      <w:r w:rsidRPr="00247691">
        <w:rPr>
          <w:szCs w:val="24"/>
        </w:rPr>
        <w:t xml:space="preserve"> are making headway. In a mere two years from now, we will be at the crossing point at which inbound tourism to emerging-market destinations will exceed those to the advanced economies. </w:t>
      </w:r>
      <w:r w:rsidR="00E56718" w:rsidRPr="00247691">
        <w:rPr>
          <w:szCs w:val="24"/>
        </w:rPr>
        <w:t>Em</w:t>
      </w:r>
      <w:r w:rsidR="003B117C" w:rsidRPr="00247691">
        <w:rPr>
          <w:szCs w:val="24"/>
        </w:rPr>
        <w:t xml:space="preserve">erging markets </w:t>
      </w:r>
      <w:r w:rsidR="00E56718" w:rsidRPr="00247691">
        <w:rPr>
          <w:szCs w:val="24"/>
        </w:rPr>
        <w:t xml:space="preserve">are on the verge of becoming </w:t>
      </w:r>
      <w:r w:rsidR="003B117C" w:rsidRPr="00247691">
        <w:rPr>
          <w:szCs w:val="24"/>
        </w:rPr>
        <w:t>the centre of the tourism universe</w:t>
      </w:r>
      <w:r w:rsidR="00247691">
        <w:rPr>
          <w:szCs w:val="24"/>
        </w:rPr>
        <w:t xml:space="preserve"> – n</w:t>
      </w:r>
      <w:r w:rsidR="007F405D" w:rsidRPr="00247691">
        <w:rPr>
          <w:szCs w:val="24"/>
        </w:rPr>
        <w:t xml:space="preserve">ot only as source markets, but as destinations in </w:t>
      </w:r>
      <w:r w:rsidR="00247691">
        <w:rPr>
          <w:szCs w:val="24"/>
        </w:rPr>
        <w:t xml:space="preserve">their </w:t>
      </w:r>
      <w:r w:rsidR="007F405D" w:rsidRPr="00247691">
        <w:rPr>
          <w:szCs w:val="24"/>
        </w:rPr>
        <w:t>own right.</w:t>
      </w:r>
    </w:p>
    <w:p w:rsidR="00557EEC" w:rsidRPr="00247691" w:rsidRDefault="00557EEC" w:rsidP="00671975">
      <w:pPr>
        <w:pStyle w:val="ListParagraph"/>
        <w:numPr>
          <w:ilvl w:val="0"/>
          <w:numId w:val="24"/>
        </w:numPr>
        <w:spacing w:before="120" w:after="120" w:line="360" w:lineRule="auto"/>
        <w:rPr>
          <w:szCs w:val="24"/>
        </w:rPr>
      </w:pPr>
      <w:r w:rsidRPr="00247691">
        <w:rPr>
          <w:szCs w:val="24"/>
        </w:rPr>
        <w:t xml:space="preserve">And </w:t>
      </w:r>
      <w:r w:rsidR="003B117C" w:rsidRPr="00247691">
        <w:rPr>
          <w:szCs w:val="24"/>
        </w:rPr>
        <w:t xml:space="preserve">then </w:t>
      </w:r>
      <w:r w:rsidRPr="00247691">
        <w:rPr>
          <w:szCs w:val="24"/>
        </w:rPr>
        <w:t xml:space="preserve">there is </w:t>
      </w:r>
      <w:r w:rsidR="00E56718" w:rsidRPr="00247691">
        <w:rPr>
          <w:szCs w:val="24"/>
        </w:rPr>
        <w:t xml:space="preserve">the </w:t>
      </w:r>
      <w:r w:rsidRPr="00247691">
        <w:rPr>
          <w:szCs w:val="24"/>
        </w:rPr>
        <w:t xml:space="preserve">scramble for the </w:t>
      </w:r>
      <w:r w:rsidRPr="00247691">
        <w:rPr>
          <w:b/>
          <w:i/>
          <w:szCs w:val="24"/>
        </w:rPr>
        <w:t>new source markets</w:t>
      </w:r>
      <w:r w:rsidRPr="00247691">
        <w:rPr>
          <w:szCs w:val="24"/>
        </w:rPr>
        <w:t>. Everyone wants a slice of the Chinese market, the other</w:t>
      </w:r>
      <w:r w:rsidR="00247691">
        <w:rPr>
          <w:szCs w:val="24"/>
        </w:rPr>
        <w:t xml:space="preserve"> member nations of</w:t>
      </w:r>
      <w:r w:rsidRPr="00247691">
        <w:rPr>
          <w:szCs w:val="24"/>
        </w:rPr>
        <w:t xml:space="preserve"> BRICS, etc. </w:t>
      </w:r>
    </w:p>
    <w:p w:rsidR="00013629" w:rsidRPr="00247691" w:rsidRDefault="00557EEC" w:rsidP="00671975">
      <w:pPr>
        <w:spacing w:before="120" w:after="120" w:line="360" w:lineRule="auto"/>
        <w:rPr>
          <w:szCs w:val="24"/>
        </w:rPr>
      </w:pPr>
      <w:r w:rsidRPr="00247691">
        <w:rPr>
          <w:szCs w:val="24"/>
        </w:rPr>
        <w:t xml:space="preserve">This </w:t>
      </w:r>
      <w:r w:rsidR="00E56718" w:rsidRPr="00247691">
        <w:rPr>
          <w:szCs w:val="24"/>
        </w:rPr>
        <w:t>intense competitive</w:t>
      </w:r>
      <w:r w:rsidR="00E56718" w:rsidRPr="00247691">
        <w:rPr>
          <w:b/>
          <w:i/>
          <w:szCs w:val="24"/>
        </w:rPr>
        <w:t xml:space="preserve"> </w:t>
      </w:r>
      <w:r w:rsidR="00E56718" w:rsidRPr="00247691">
        <w:rPr>
          <w:szCs w:val="24"/>
        </w:rPr>
        <w:t>rivalry</w:t>
      </w:r>
      <w:r w:rsidRPr="00247691">
        <w:rPr>
          <w:szCs w:val="24"/>
        </w:rPr>
        <w:t xml:space="preserve"> is why we</w:t>
      </w:r>
      <w:r w:rsidR="00247691">
        <w:rPr>
          <w:szCs w:val="24"/>
        </w:rPr>
        <w:t>,</w:t>
      </w:r>
      <w:r w:rsidR="007F405D" w:rsidRPr="00247691">
        <w:rPr>
          <w:szCs w:val="24"/>
        </w:rPr>
        <w:t xml:space="preserve"> as destination managers</w:t>
      </w:r>
      <w:r w:rsidR="00247691">
        <w:rPr>
          <w:szCs w:val="24"/>
        </w:rPr>
        <w:t>,</w:t>
      </w:r>
      <w:r w:rsidRPr="00247691">
        <w:rPr>
          <w:szCs w:val="24"/>
        </w:rPr>
        <w:t xml:space="preserve"> continuously</w:t>
      </w:r>
      <w:r w:rsidR="003B117C" w:rsidRPr="00247691">
        <w:rPr>
          <w:szCs w:val="24"/>
        </w:rPr>
        <w:t xml:space="preserve"> need to</w:t>
      </w:r>
      <w:r w:rsidRPr="00247691">
        <w:rPr>
          <w:szCs w:val="24"/>
        </w:rPr>
        <w:t xml:space="preserve"> </w:t>
      </w:r>
      <w:r w:rsidRPr="00247691">
        <w:rPr>
          <w:b/>
          <w:i/>
          <w:szCs w:val="24"/>
        </w:rPr>
        <w:t>innovate</w:t>
      </w:r>
      <w:r w:rsidR="00013629" w:rsidRPr="00247691">
        <w:rPr>
          <w:b/>
          <w:i/>
          <w:szCs w:val="24"/>
        </w:rPr>
        <w:t xml:space="preserve">, diversify </w:t>
      </w:r>
      <w:r w:rsidR="00013629" w:rsidRPr="00671975">
        <w:rPr>
          <w:szCs w:val="24"/>
        </w:rPr>
        <w:t>and</w:t>
      </w:r>
      <w:r w:rsidR="00013629" w:rsidRPr="00247691">
        <w:rPr>
          <w:b/>
          <w:i/>
          <w:szCs w:val="24"/>
        </w:rPr>
        <w:t xml:space="preserve"> re-energise </w:t>
      </w:r>
      <w:r w:rsidR="00013629" w:rsidRPr="00247691">
        <w:rPr>
          <w:szCs w:val="24"/>
        </w:rPr>
        <w:t>our offerings</w:t>
      </w:r>
      <w:r w:rsidRPr="00247691">
        <w:rPr>
          <w:szCs w:val="24"/>
        </w:rPr>
        <w:t xml:space="preserve">. </w:t>
      </w:r>
      <w:r w:rsidRPr="00247691">
        <w:rPr>
          <w:b/>
          <w:i/>
          <w:szCs w:val="24"/>
        </w:rPr>
        <w:t>Differentiation</w:t>
      </w:r>
      <w:r w:rsidRPr="00247691">
        <w:rPr>
          <w:szCs w:val="24"/>
        </w:rPr>
        <w:t xml:space="preserve"> constantly requires new packages, new offerings</w:t>
      </w:r>
      <w:r w:rsidR="00247691">
        <w:rPr>
          <w:szCs w:val="24"/>
        </w:rPr>
        <w:t xml:space="preserve"> and </w:t>
      </w:r>
      <w:r w:rsidRPr="00247691">
        <w:rPr>
          <w:szCs w:val="24"/>
        </w:rPr>
        <w:t>new experiences.</w:t>
      </w:r>
      <w:r w:rsidR="003B117C" w:rsidRPr="00247691">
        <w:rPr>
          <w:szCs w:val="24"/>
        </w:rPr>
        <w:t xml:space="preserve"> </w:t>
      </w:r>
      <w:r w:rsidR="00334A05">
        <w:rPr>
          <w:szCs w:val="24"/>
        </w:rPr>
        <w:t>And</w:t>
      </w:r>
      <w:r w:rsidR="00013629" w:rsidRPr="00247691">
        <w:rPr>
          <w:szCs w:val="24"/>
        </w:rPr>
        <w:t>, i</w:t>
      </w:r>
      <w:r w:rsidR="005636CA" w:rsidRPr="00247691">
        <w:rPr>
          <w:szCs w:val="24"/>
        </w:rPr>
        <w:t>n South Africa, we</w:t>
      </w:r>
      <w:r w:rsidRPr="00247691">
        <w:rPr>
          <w:szCs w:val="24"/>
        </w:rPr>
        <w:t xml:space="preserve"> carefully </w:t>
      </w:r>
      <w:r w:rsidRPr="00671975">
        <w:rPr>
          <w:b/>
          <w:i/>
          <w:szCs w:val="24"/>
        </w:rPr>
        <w:t>manage our risks</w:t>
      </w:r>
      <w:r w:rsidRPr="00247691">
        <w:rPr>
          <w:szCs w:val="24"/>
        </w:rPr>
        <w:t xml:space="preserve"> by</w:t>
      </w:r>
      <w:r w:rsidR="00013629" w:rsidRPr="00247691">
        <w:rPr>
          <w:szCs w:val="24"/>
        </w:rPr>
        <w:t>:</w:t>
      </w:r>
    </w:p>
    <w:p w:rsidR="00013629" w:rsidRPr="00247691" w:rsidRDefault="00557EEC" w:rsidP="00671975">
      <w:pPr>
        <w:numPr>
          <w:ilvl w:val="0"/>
          <w:numId w:val="24"/>
        </w:numPr>
        <w:spacing w:before="120" w:after="120" w:line="360" w:lineRule="auto"/>
        <w:rPr>
          <w:szCs w:val="24"/>
        </w:rPr>
      </w:pPr>
      <w:r w:rsidRPr="00247691">
        <w:rPr>
          <w:szCs w:val="24"/>
        </w:rPr>
        <w:t xml:space="preserve">balancing our focus on domestic, regional African and long-haul overseas source markets; </w:t>
      </w:r>
    </w:p>
    <w:p w:rsidR="00013629" w:rsidRPr="00247691" w:rsidRDefault="00557EEC" w:rsidP="00671975">
      <w:pPr>
        <w:numPr>
          <w:ilvl w:val="0"/>
          <w:numId w:val="24"/>
        </w:numPr>
        <w:spacing w:before="120" w:after="120" w:line="360" w:lineRule="auto"/>
        <w:rPr>
          <w:szCs w:val="24"/>
        </w:rPr>
      </w:pPr>
      <w:r w:rsidRPr="00247691">
        <w:rPr>
          <w:szCs w:val="24"/>
        </w:rPr>
        <w:t>investing in a portfolio of both mature and emerging markets</w:t>
      </w:r>
      <w:r w:rsidR="00247691">
        <w:rPr>
          <w:szCs w:val="24"/>
        </w:rPr>
        <w:t>;</w:t>
      </w:r>
      <w:r w:rsidRPr="00247691">
        <w:rPr>
          <w:szCs w:val="24"/>
        </w:rPr>
        <w:t xml:space="preserve"> and</w:t>
      </w:r>
    </w:p>
    <w:p w:rsidR="00013629" w:rsidRPr="00247691" w:rsidRDefault="00013629" w:rsidP="00671975">
      <w:pPr>
        <w:numPr>
          <w:ilvl w:val="0"/>
          <w:numId w:val="24"/>
        </w:numPr>
        <w:spacing w:before="120" w:after="120" w:line="360" w:lineRule="auto"/>
        <w:rPr>
          <w:szCs w:val="24"/>
        </w:rPr>
      </w:pPr>
      <w:r w:rsidRPr="00247691">
        <w:rPr>
          <w:szCs w:val="24"/>
        </w:rPr>
        <w:t>diversifying</w:t>
      </w:r>
      <w:r w:rsidR="00557EEC" w:rsidRPr="00247691">
        <w:rPr>
          <w:szCs w:val="24"/>
        </w:rPr>
        <w:t xml:space="preserve"> offerings appropriate to leisure, business and events tourism.  </w:t>
      </w:r>
    </w:p>
    <w:p w:rsidR="00557EEC" w:rsidRPr="00247691" w:rsidRDefault="00013629" w:rsidP="00671975">
      <w:pPr>
        <w:spacing w:before="120" w:after="120" w:line="360" w:lineRule="auto"/>
        <w:rPr>
          <w:szCs w:val="24"/>
        </w:rPr>
      </w:pPr>
      <w:r w:rsidRPr="00247691">
        <w:rPr>
          <w:szCs w:val="24"/>
        </w:rPr>
        <w:t xml:space="preserve">This then </w:t>
      </w:r>
      <w:r w:rsidR="00247691">
        <w:rPr>
          <w:szCs w:val="24"/>
        </w:rPr>
        <w:t>brings</w:t>
      </w:r>
      <w:r w:rsidR="005636CA" w:rsidRPr="00247691">
        <w:rPr>
          <w:szCs w:val="24"/>
        </w:rPr>
        <w:t xml:space="preserve"> me to the specific theme of this sessio</w:t>
      </w:r>
      <w:r w:rsidRPr="00247691">
        <w:rPr>
          <w:szCs w:val="24"/>
        </w:rPr>
        <w:t>n: mega-events.</w:t>
      </w:r>
    </w:p>
    <w:p w:rsidR="009B79A7" w:rsidRPr="00247691" w:rsidRDefault="009B79A7" w:rsidP="00671975">
      <w:pPr>
        <w:pStyle w:val="Heading1"/>
        <w:spacing w:before="120" w:after="120" w:line="360" w:lineRule="auto"/>
        <w:rPr>
          <w:rFonts w:ascii="Arial" w:eastAsia="Times New Roman" w:hAnsi="Arial" w:cs="Arial"/>
          <w:lang w:eastAsia="en-ZA"/>
        </w:rPr>
      </w:pPr>
      <w:r w:rsidRPr="00247691">
        <w:rPr>
          <w:rFonts w:ascii="Arial" w:eastAsia="Times New Roman" w:hAnsi="Arial" w:cs="Arial"/>
          <w:lang w:eastAsia="en-ZA"/>
        </w:rPr>
        <w:t>South Africa</w:t>
      </w:r>
      <w:r w:rsidR="00557EEC" w:rsidRPr="00247691">
        <w:rPr>
          <w:rFonts w:ascii="Arial" w:eastAsia="Times New Roman" w:hAnsi="Arial" w:cs="Arial"/>
          <w:lang w:eastAsia="en-ZA"/>
        </w:rPr>
        <w:t>’s experience with mega-events</w:t>
      </w:r>
    </w:p>
    <w:p w:rsidR="00557EEC" w:rsidRPr="00C207DA" w:rsidRDefault="00557EEC" w:rsidP="00671975">
      <w:pPr>
        <w:spacing w:before="120" w:after="120" w:line="360" w:lineRule="auto"/>
        <w:rPr>
          <w:szCs w:val="24"/>
        </w:rPr>
      </w:pPr>
      <w:r w:rsidRPr="00C207DA">
        <w:rPr>
          <w:szCs w:val="24"/>
        </w:rPr>
        <w:t xml:space="preserve">Mega-events have played a key role in catapulting South Africa from a </w:t>
      </w:r>
      <w:r w:rsidRPr="00C207DA">
        <w:rPr>
          <w:b/>
          <w:i/>
          <w:szCs w:val="24"/>
        </w:rPr>
        <w:t>pre-1994 pariah</w:t>
      </w:r>
      <w:r w:rsidR="007F405D" w:rsidRPr="00C207DA">
        <w:rPr>
          <w:b/>
          <w:i/>
          <w:szCs w:val="24"/>
        </w:rPr>
        <w:t xml:space="preserve"> </w:t>
      </w:r>
      <w:r w:rsidR="007F405D" w:rsidRPr="00C207DA">
        <w:rPr>
          <w:szCs w:val="24"/>
        </w:rPr>
        <w:t>in the time of apartheid,</w:t>
      </w:r>
      <w:r w:rsidRPr="00C207DA">
        <w:rPr>
          <w:szCs w:val="24"/>
        </w:rPr>
        <w:t xml:space="preserve"> to one of the world’s fastest-growing destinations today.</w:t>
      </w:r>
      <w:r w:rsidR="005636CA" w:rsidRPr="00C207DA">
        <w:rPr>
          <w:szCs w:val="24"/>
        </w:rPr>
        <w:t xml:space="preserve"> </w:t>
      </w:r>
      <w:r w:rsidRPr="00C207DA">
        <w:rPr>
          <w:szCs w:val="24"/>
        </w:rPr>
        <w:t xml:space="preserve">In 1993, the country received just </w:t>
      </w:r>
      <w:r w:rsidRPr="00671975">
        <w:rPr>
          <w:szCs w:val="24"/>
        </w:rPr>
        <w:t>over 3,4 million international</w:t>
      </w:r>
      <w:r w:rsidRPr="00C207DA">
        <w:rPr>
          <w:szCs w:val="24"/>
        </w:rPr>
        <w:t xml:space="preserve"> arrivals. In 2012, we witnessed over 13 million international arrivals, of wh</w:t>
      </w:r>
      <w:r w:rsidR="00247691" w:rsidRPr="00C207DA">
        <w:rPr>
          <w:szCs w:val="24"/>
        </w:rPr>
        <w:t>om</w:t>
      </w:r>
      <w:r w:rsidRPr="00C207DA">
        <w:rPr>
          <w:szCs w:val="24"/>
        </w:rPr>
        <w:t xml:space="preserve"> some </w:t>
      </w:r>
      <w:r w:rsidRPr="00671975">
        <w:rPr>
          <w:szCs w:val="24"/>
        </w:rPr>
        <w:t>9,2 million</w:t>
      </w:r>
      <w:r w:rsidRPr="00C207DA">
        <w:rPr>
          <w:szCs w:val="24"/>
        </w:rPr>
        <w:t xml:space="preserve"> were international tourists visiting our shores.</w:t>
      </w:r>
      <w:r w:rsidR="005636CA" w:rsidRPr="00C207DA">
        <w:rPr>
          <w:szCs w:val="24"/>
        </w:rPr>
        <w:t xml:space="preserve"> </w:t>
      </w:r>
    </w:p>
    <w:p w:rsidR="005A04CB" w:rsidRPr="00C207DA" w:rsidRDefault="005636CA" w:rsidP="00671975">
      <w:pPr>
        <w:shd w:val="clear" w:color="auto" w:fill="FFFFFF"/>
        <w:spacing w:before="120" w:after="120" w:line="360" w:lineRule="auto"/>
        <w:rPr>
          <w:rFonts w:eastAsia="Times New Roman"/>
          <w:szCs w:val="24"/>
          <w:lang w:eastAsia="en-ZA"/>
        </w:rPr>
      </w:pPr>
      <w:r w:rsidRPr="00C207DA">
        <w:rPr>
          <w:rFonts w:eastAsia="Times New Roman"/>
          <w:szCs w:val="24"/>
          <w:lang w:eastAsia="en-ZA"/>
        </w:rPr>
        <w:t>On this journey</w:t>
      </w:r>
      <w:r w:rsidR="00247691" w:rsidRPr="00C207DA">
        <w:rPr>
          <w:rFonts w:eastAsia="Times New Roman"/>
          <w:szCs w:val="24"/>
          <w:lang w:eastAsia="en-ZA"/>
        </w:rPr>
        <w:t>,</w:t>
      </w:r>
      <w:r w:rsidRPr="00C207DA">
        <w:rPr>
          <w:rFonts w:eastAsia="Times New Roman"/>
          <w:szCs w:val="24"/>
          <w:lang w:eastAsia="en-ZA"/>
        </w:rPr>
        <w:t xml:space="preserve"> we</w:t>
      </w:r>
      <w:r w:rsidR="005A04CB" w:rsidRPr="00C207DA">
        <w:rPr>
          <w:rFonts w:eastAsia="Times New Roman"/>
          <w:szCs w:val="24"/>
          <w:lang w:eastAsia="en-ZA"/>
        </w:rPr>
        <w:t xml:space="preserve"> have hosted some of the world’s </w:t>
      </w:r>
      <w:r w:rsidR="00013629" w:rsidRPr="00C207DA">
        <w:rPr>
          <w:rFonts w:eastAsia="Times New Roman"/>
          <w:szCs w:val="24"/>
          <w:lang w:eastAsia="en-ZA"/>
        </w:rPr>
        <w:t>largest</w:t>
      </w:r>
      <w:r w:rsidR="005A04CB" w:rsidRPr="00C207DA">
        <w:rPr>
          <w:rFonts w:eastAsia="Times New Roman"/>
          <w:szCs w:val="24"/>
          <w:lang w:eastAsia="en-ZA"/>
        </w:rPr>
        <w:t xml:space="preserve"> mega-events:</w:t>
      </w:r>
    </w:p>
    <w:p w:rsidR="00780AEA" w:rsidRPr="00247691" w:rsidRDefault="005636CA" w:rsidP="00671975">
      <w:pPr>
        <w:pStyle w:val="ListParagraph"/>
        <w:numPr>
          <w:ilvl w:val="0"/>
          <w:numId w:val="34"/>
        </w:numPr>
        <w:spacing w:after="0" w:line="360" w:lineRule="auto"/>
        <w:rPr>
          <w:rFonts w:eastAsia="Times New Roman"/>
          <w:szCs w:val="24"/>
          <w:lang w:eastAsia="en-ZA"/>
        </w:rPr>
      </w:pPr>
      <w:r w:rsidRPr="00247691">
        <w:rPr>
          <w:rFonts w:eastAsia="Times New Roman"/>
          <w:szCs w:val="24"/>
          <w:lang w:eastAsia="en-ZA"/>
        </w:rPr>
        <w:t xml:space="preserve">The </w:t>
      </w:r>
      <w:r w:rsidR="00780AEA" w:rsidRPr="00247691">
        <w:rPr>
          <w:rFonts w:eastAsia="Times New Roman"/>
          <w:szCs w:val="24"/>
          <w:lang w:eastAsia="en-ZA"/>
        </w:rPr>
        <w:t>Rugby World Cup in 1995</w:t>
      </w:r>
    </w:p>
    <w:p w:rsidR="00780AEA" w:rsidRPr="00C207DA" w:rsidRDefault="00780AEA" w:rsidP="00671975">
      <w:pPr>
        <w:pStyle w:val="ListParagraph"/>
        <w:numPr>
          <w:ilvl w:val="0"/>
          <w:numId w:val="34"/>
        </w:numPr>
        <w:shd w:val="clear" w:color="auto" w:fill="FFFFFF"/>
        <w:spacing w:before="120" w:after="120" w:line="360" w:lineRule="auto"/>
        <w:rPr>
          <w:rFonts w:eastAsia="Times New Roman"/>
          <w:szCs w:val="24"/>
          <w:lang w:eastAsia="en-ZA"/>
        </w:rPr>
      </w:pPr>
      <w:r w:rsidRPr="00247691">
        <w:rPr>
          <w:rFonts w:eastAsia="Times New Roman"/>
          <w:szCs w:val="24"/>
          <w:lang w:eastAsia="en-ZA"/>
        </w:rPr>
        <w:t xml:space="preserve">The </w:t>
      </w:r>
      <w:r w:rsidR="005636CA" w:rsidRPr="00247691">
        <w:rPr>
          <w:rFonts w:eastAsia="Times New Roman"/>
          <w:szCs w:val="24"/>
          <w:lang w:eastAsia="en-ZA"/>
        </w:rPr>
        <w:t xml:space="preserve">United Nations </w:t>
      </w:r>
      <w:r w:rsidRPr="00247691">
        <w:rPr>
          <w:szCs w:val="24"/>
        </w:rPr>
        <w:t>World Summit on Sustainable Development</w:t>
      </w:r>
      <w:r w:rsidRPr="00247691">
        <w:rPr>
          <w:rFonts w:eastAsia="Times New Roman"/>
          <w:szCs w:val="24"/>
          <w:lang w:eastAsia="en-ZA"/>
        </w:rPr>
        <w:t xml:space="preserve"> in 2002</w:t>
      </w:r>
    </w:p>
    <w:p w:rsidR="005636CA" w:rsidRPr="00C207DA" w:rsidRDefault="005636CA" w:rsidP="00671975">
      <w:pPr>
        <w:pStyle w:val="ListParagraph"/>
        <w:numPr>
          <w:ilvl w:val="0"/>
          <w:numId w:val="34"/>
        </w:numPr>
        <w:shd w:val="clear" w:color="auto" w:fill="FFFFFF"/>
        <w:spacing w:before="120" w:after="120" w:line="360" w:lineRule="auto"/>
        <w:rPr>
          <w:rFonts w:eastAsia="Times New Roman"/>
          <w:szCs w:val="24"/>
          <w:lang w:eastAsia="en-ZA"/>
        </w:rPr>
      </w:pPr>
      <w:r w:rsidRPr="00C207DA">
        <w:rPr>
          <w:rFonts w:eastAsia="Times New Roman"/>
          <w:szCs w:val="24"/>
          <w:lang w:eastAsia="en-ZA"/>
        </w:rPr>
        <w:lastRenderedPageBreak/>
        <w:t xml:space="preserve">The </w:t>
      </w:r>
      <w:r w:rsidR="00247691">
        <w:rPr>
          <w:rFonts w:eastAsia="Times New Roman"/>
          <w:szCs w:val="24"/>
          <w:lang w:eastAsia="en-ZA"/>
        </w:rPr>
        <w:t>C</w:t>
      </w:r>
      <w:r w:rsidRPr="00C207DA">
        <w:rPr>
          <w:rFonts w:eastAsia="Times New Roman"/>
          <w:szCs w:val="24"/>
          <w:lang w:eastAsia="en-ZA"/>
        </w:rPr>
        <w:t xml:space="preserve">ricket </w:t>
      </w:r>
      <w:r w:rsidR="00247691">
        <w:rPr>
          <w:rFonts w:eastAsia="Times New Roman"/>
          <w:szCs w:val="24"/>
          <w:lang w:eastAsia="en-ZA"/>
        </w:rPr>
        <w:t>W</w:t>
      </w:r>
      <w:r w:rsidRPr="00C207DA">
        <w:rPr>
          <w:rFonts w:eastAsia="Times New Roman"/>
          <w:szCs w:val="24"/>
          <w:lang w:eastAsia="en-ZA"/>
        </w:rPr>
        <w:t xml:space="preserve">orld </w:t>
      </w:r>
      <w:r w:rsidR="00247691">
        <w:rPr>
          <w:rFonts w:eastAsia="Times New Roman"/>
          <w:szCs w:val="24"/>
          <w:lang w:eastAsia="en-ZA"/>
        </w:rPr>
        <w:t>C</w:t>
      </w:r>
      <w:r w:rsidRPr="00C207DA">
        <w:rPr>
          <w:rFonts w:eastAsia="Times New Roman"/>
          <w:szCs w:val="24"/>
          <w:lang w:eastAsia="en-ZA"/>
        </w:rPr>
        <w:t>up in 2003</w:t>
      </w:r>
    </w:p>
    <w:p w:rsidR="005A04CB" w:rsidRPr="00C207DA" w:rsidRDefault="005636CA" w:rsidP="00671975">
      <w:pPr>
        <w:pStyle w:val="ListParagraph"/>
        <w:numPr>
          <w:ilvl w:val="0"/>
          <w:numId w:val="34"/>
        </w:numPr>
        <w:shd w:val="clear" w:color="auto" w:fill="FFFFFF"/>
        <w:spacing w:before="120" w:after="120" w:line="360" w:lineRule="auto"/>
        <w:rPr>
          <w:rFonts w:eastAsia="Times New Roman"/>
          <w:szCs w:val="24"/>
          <w:lang w:eastAsia="en-ZA"/>
        </w:rPr>
      </w:pPr>
      <w:r w:rsidRPr="00C207DA">
        <w:rPr>
          <w:rFonts w:eastAsia="Times New Roman"/>
          <w:szCs w:val="24"/>
          <w:lang w:eastAsia="en-ZA"/>
        </w:rPr>
        <w:t xml:space="preserve">The </w:t>
      </w:r>
      <w:r w:rsidR="005A04CB" w:rsidRPr="00C207DA">
        <w:rPr>
          <w:rFonts w:eastAsia="Times New Roman"/>
          <w:szCs w:val="24"/>
          <w:lang w:eastAsia="en-ZA"/>
        </w:rPr>
        <w:t xml:space="preserve">FIFA </w:t>
      </w:r>
      <w:r w:rsidR="00247691">
        <w:rPr>
          <w:rFonts w:eastAsia="Times New Roman"/>
          <w:szCs w:val="24"/>
          <w:lang w:eastAsia="en-ZA"/>
        </w:rPr>
        <w:t>Soccer</w:t>
      </w:r>
      <w:r w:rsidR="00780AEA" w:rsidRPr="00C207DA">
        <w:rPr>
          <w:rFonts w:eastAsia="Times New Roman"/>
          <w:szCs w:val="24"/>
          <w:lang w:eastAsia="en-ZA"/>
        </w:rPr>
        <w:t xml:space="preserve"> </w:t>
      </w:r>
      <w:r w:rsidR="005A04CB" w:rsidRPr="00C207DA">
        <w:rPr>
          <w:rFonts w:eastAsia="Times New Roman"/>
          <w:szCs w:val="24"/>
          <w:lang w:eastAsia="en-ZA"/>
        </w:rPr>
        <w:t>World Cup</w:t>
      </w:r>
      <w:r w:rsidR="00780AEA" w:rsidRPr="00C207DA">
        <w:rPr>
          <w:rFonts w:eastAsia="Times New Roman"/>
          <w:szCs w:val="24"/>
          <w:lang w:eastAsia="en-ZA"/>
        </w:rPr>
        <w:t xml:space="preserve"> in 2010</w:t>
      </w:r>
    </w:p>
    <w:p w:rsidR="005A04CB" w:rsidRPr="00C207DA" w:rsidRDefault="005A04CB" w:rsidP="00671975">
      <w:pPr>
        <w:pStyle w:val="ListParagraph"/>
        <w:numPr>
          <w:ilvl w:val="0"/>
          <w:numId w:val="34"/>
        </w:numPr>
        <w:shd w:val="clear" w:color="auto" w:fill="FFFFFF"/>
        <w:spacing w:before="120" w:after="120" w:line="360" w:lineRule="auto"/>
        <w:rPr>
          <w:rFonts w:eastAsia="Times New Roman"/>
          <w:szCs w:val="24"/>
          <w:lang w:eastAsia="en-ZA"/>
        </w:rPr>
      </w:pPr>
      <w:r w:rsidRPr="00C207DA">
        <w:rPr>
          <w:rFonts w:eastAsia="Times New Roman"/>
          <w:szCs w:val="24"/>
          <w:lang w:eastAsia="en-ZA"/>
        </w:rPr>
        <w:t xml:space="preserve">The United Nations COP17 climate change conference </w:t>
      </w:r>
      <w:r w:rsidR="00013629" w:rsidRPr="00C207DA">
        <w:rPr>
          <w:rFonts w:eastAsia="Times New Roman"/>
          <w:szCs w:val="24"/>
          <w:lang w:eastAsia="en-ZA"/>
        </w:rPr>
        <w:t>in</w:t>
      </w:r>
      <w:r w:rsidRPr="00C207DA">
        <w:rPr>
          <w:rFonts w:eastAsia="Times New Roman"/>
          <w:szCs w:val="24"/>
          <w:lang w:eastAsia="en-ZA"/>
        </w:rPr>
        <w:t xml:space="preserve"> 2011</w:t>
      </w:r>
    </w:p>
    <w:p w:rsidR="00780AEA" w:rsidRPr="00C207DA" w:rsidRDefault="005A04CB" w:rsidP="00671975">
      <w:pPr>
        <w:pStyle w:val="ListParagraph"/>
        <w:numPr>
          <w:ilvl w:val="0"/>
          <w:numId w:val="34"/>
        </w:numPr>
        <w:shd w:val="clear" w:color="auto" w:fill="FFFFFF"/>
        <w:spacing w:before="120" w:after="120" w:line="360" w:lineRule="auto"/>
        <w:rPr>
          <w:rFonts w:eastAsia="Times New Roman"/>
          <w:szCs w:val="24"/>
          <w:lang w:eastAsia="en-ZA"/>
        </w:rPr>
      </w:pPr>
      <w:r w:rsidRPr="00C207DA">
        <w:rPr>
          <w:rFonts w:eastAsia="Times New Roman"/>
          <w:szCs w:val="24"/>
          <w:lang w:eastAsia="en-ZA"/>
        </w:rPr>
        <w:t xml:space="preserve">The African Cup of Nations </w:t>
      </w:r>
      <w:r w:rsidR="00780AEA" w:rsidRPr="00C207DA">
        <w:rPr>
          <w:rFonts w:eastAsia="Times New Roman"/>
          <w:szCs w:val="24"/>
          <w:lang w:eastAsia="en-ZA"/>
        </w:rPr>
        <w:t xml:space="preserve">and the fifth BRICS </w:t>
      </w:r>
      <w:r w:rsidR="00247691">
        <w:rPr>
          <w:rFonts w:eastAsia="Times New Roman"/>
          <w:szCs w:val="24"/>
          <w:lang w:eastAsia="en-ZA"/>
        </w:rPr>
        <w:t>S</w:t>
      </w:r>
      <w:r w:rsidR="00780AEA" w:rsidRPr="00C207DA">
        <w:rPr>
          <w:rFonts w:eastAsia="Times New Roman"/>
          <w:szCs w:val="24"/>
          <w:lang w:eastAsia="en-ZA"/>
        </w:rPr>
        <w:t>ummit in 2013</w:t>
      </w:r>
    </w:p>
    <w:p w:rsidR="005A04CB" w:rsidRPr="00C207DA" w:rsidRDefault="00557EEC" w:rsidP="00671975">
      <w:pPr>
        <w:shd w:val="clear" w:color="auto" w:fill="FFFFFF"/>
        <w:spacing w:before="120" w:after="120" w:line="360" w:lineRule="auto"/>
        <w:rPr>
          <w:rFonts w:eastAsia="Times New Roman"/>
          <w:szCs w:val="24"/>
          <w:lang w:eastAsia="en-ZA"/>
        </w:rPr>
      </w:pPr>
      <w:r w:rsidRPr="00247691">
        <w:rPr>
          <w:szCs w:val="24"/>
        </w:rPr>
        <w:t xml:space="preserve">To further awaken the sleeping giant of business and convention tourism, we have </w:t>
      </w:r>
      <w:r w:rsidR="005636CA" w:rsidRPr="00247691">
        <w:rPr>
          <w:szCs w:val="24"/>
        </w:rPr>
        <w:t xml:space="preserve">recently </w:t>
      </w:r>
      <w:r w:rsidRPr="00247691">
        <w:rPr>
          <w:szCs w:val="24"/>
        </w:rPr>
        <w:t xml:space="preserve">launched the </w:t>
      </w:r>
      <w:r w:rsidRPr="00247691">
        <w:rPr>
          <w:b/>
          <w:i/>
          <w:szCs w:val="24"/>
        </w:rPr>
        <w:t xml:space="preserve">South African </w:t>
      </w:r>
      <w:r w:rsidRPr="00300F66">
        <w:rPr>
          <w:b/>
          <w:i/>
          <w:szCs w:val="24"/>
        </w:rPr>
        <w:t>National Convention</w:t>
      </w:r>
      <w:r w:rsidR="007F405D" w:rsidRPr="00300F66">
        <w:rPr>
          <w:b/>
          <w:i/>
          <w:szCs w:val="24"/>
        </w:rPr>
        <w:t>s</w:t>
      </w:r>
      <w:r w:rsidRPr="00300F66">
        <w:rPr>
          <w:b/>
          <w:i/>
          <w:szCs w:val="24"/>
        </w:rPr>
        <w:t xml:space="preserve"> Bureau</w:t>
      </w:r>
      <w:r w:rsidR="005636CA" w:rsidRPr="00300F66">
        <w:rPr>
          <w:szCs w:val="24"/>
        </w:rPr>
        <w:t xml:space="preserve">. </w:t>
      </w:r>
      <w:r w:rsidRPr="00300F66">
        <w:rPr>
          <w:szCs w:val="24"/>
        </w:rPr>
        <w:t xml:space="preserve">Our target is to attract </w:t>
      </w:r>
      <w:r w:rsidRPr="00671975">
        <w:rPr>
          <w:szCs w:val="24"/>
        </w:rPr>
        <w:t>R6,2 billion</w:t>
      </w:r>
      <w:r w:rsidRPr="006561C8">
        <w:rPr>
          <w:szCs w:val="24"/>
        </w:rPr>
        <w:t xml:space="preserve"> in direct spend via business events over the next five years.</w:t>
      </w:r>
      <w:r w:rsidR="005636CA" w:rsidRPr="00E540C5">
        <w:rPr>
          <w:szCs w:val="24"/>
        </w:rPr>
        <w:t xml:space="preserve"> But </w:t>
      </w:r>
      <w:r w:rsidR="00013629" w:rsidRPr="00E540C5">
        <w:rPr>
          <w:szCs w:val="24"/>
        </w:rPr>
        <w:t>convention tourism is also about more than</w:t>
      </w:r>
      <w:r w:rsidR="005636CA" w:rsidRPr="00C207DA">
        <w:rPr>
          <w:rFonts w:eastAsia="Times New Roman"/>
          <w:szCs w:val="24"/>
          <w:lang w:eastAsia="en-ZA"/>
        </w:rPr>
        <w:t xml:space="preserve"> direct tourism receipts; it </w:t>
      </w:r>
      <w:r w:rsidR="005A04CB" w:rsidRPr="00C207DA">
        <w:rPr>
          <w:rFonts w:eastAsia="Times New Roman"/>
          <w:szCs w:val="24"/>
          <w:lang w:eastAsia="en-ZA"/>
        </w:rPr>
        <w:t>has a huge</w:t>
      </w:r>
      <w:r w:rsidR="00013629" w:rsidRPr="00C207DA">
        <w:rPr>
          <w:rFonts w:eastAsia="Times New Roman"/>
          <w:szCs w:val="24"/>
          <w:lang w:eastAsia="en-ZA"/>
        </w:rPr>
        <w:t xml:space="preserve"> indirect</w:t>
      </w:r>
      <w:r w:rsidR="005A04CB" w:rsidRPr="00C207DA">
        <w:rPr>
          <w:rFonts w:eastAsia="Times New Roman"/>
          <w:szCs w:val="24"/>
          <w:lang w:eastAsia="en-ZA"/>
        </w:rPr>
        <w:t xml:space="preserve"> impact </w:t>
      </w:r>
      <w:r w:rsidR="00013629" w:rsidRPr="00C207DA">
        <w:rPr>
          <w:rFonts w:eastAsia="Times New Roman"/>
          <w:szCs w:val="24"/>
          <w:lang w:eastAsia="en-ZA"/>
        </w:rPr>
        <w:t xml:space="preserve">on the country’s </w:t>
      </w:r>
      <w:r w:rsidR="005A04CB" w:rsidRPr="00C207DA">
        <w:rPr>
          <w:rFonts w:eastAsia="Times New Roman"/>
          <w:szCs w:val="24"/>
          <w:lang w:eastAsia="en-ZA"/>
        </w:rPr>
        <w:t>economy</w:t>
      </w:r>
      <w:r w:rsidR="007F405D" w:rsidRPr="00C207DA">
        <w:rPr>
          <w:rFonts w:eastAsia="Times New Roman"/>
          <w:szCs w:val="24"/>
          <w:lang w:eastAsia="en-ZA"/>
        </w:rPr>
        <w:t xml:space="preserve"> and competitiveness.</w:t>
      </w:r>
      <w:r w:rsidR="005A04CB" w:rsidRPr="00C207DA">
        <w:rPr>
          <w:rFonts w:eastAsia="Times New Roman"/>
          <w:szCs w:val="24"/>
          <w:lang w:eastAsia="en-ZA"/>
        </w:rPr>
        <w:t xml:space="preserve"> </w:t>
      </w:r>
    </w:p>
    <w:p w:rsidR="005A04CB" w:rsidRPr="00C207DA" w:rsidRDefault="007F405D" w:rsidP="00671975">
      <w:pPr>
        <w:pStyle w:val="ListParagraph"/>
        <w:numPr>
          <w:ilvl w:val="0"/>
          <w:numId w:val="34"/>
        </w:numPr>
        <w:shd w:val="clear" w:color="auto" w:fill="FFFFFF"/>
        <w:spacing w:before="120" w:after="120" w:line="360" w:lineRule="auto"/>
        <w:contextualSpacing w:val="0"/>
        <w:rPr>
          <w:rFonts w:eastAsia="Times New Roman"/>
          <w:szCs w:val="24"/>
          <w:lang w:eastAsia="en-ZA"/>
        </w:rPr>
      </w:pPr>
      <w:r w:rsidRPr="00C207DA">
        <w:rPr>
          <w:rFonts w:eastAsia="Times New Roman"/>
          <w:szCs w:val="24"/>
          <w:lang w:eastAsia="en-ZA"/>
        </w:rPr>
        <w:t xml:space="preserve">It </w:t>
      </w:r>
      <w:r w:rsidR="005A04CB" w:rsidRPr="00C207DA">
        <w:rPr>
          <w:rFonts w:eastAsia="Times New Roman"/>
          <w:szCs w:val="24"/>
          <w:lang w:eastAsia="en-ZA"/>
        </w:rPr>
        <w:t>stimulates international markets for locally produced goods and services</w:t>
      </w:r>
      <w:r w:rsidR="00300F66" w:rsidRPr="00C207DA">
        <w:rPr>
          <w:rFonts w:eastAsia="Times New Roman"/>
          <w:szCs w:val="24"/>
          <w:lang w:eastAsia="en-ZA"/>
        </w:rPr>
        <w:t>.</w:t>
      </w:r>
      <w:r w:rsidR="005A04CB" w:rsidRPr="00C207DA">
        <w:rPr>
          <w:rFonts w:eastAsia="Times New Roman"/>
          <w:szCs w:val="24"/>
          <w:lang w:eastAsia="en-ZA"/>
        </w:rPr>
        <w:t xml:space="preserve"> </w:t>
      </w:r>
    </w:p>
    <w:p w:rsidR="005A04CB" w:rsidRPr="00C207DA" w:rsidRDefault="007F405D" w:rsidP="00671975">
      <w:pPr>
        <w:pStyle w:val="ListParagraph"/>
        <w:numPr>
          <w:ilvl w:val="0"/>
          <w:numId w:val="34"/>
        </w:numPr>
        <w:shd w:val="clear" w:color="auto" w:fill="FFFFFF"/>
        <w:spacing w:before="120" w:after="120" w:line="360" w:lineRule="auto"/>
        <w:contextualSpacing w:val="0"/>
        <w:rPr>
          <w:rFonts w:eastAsia="Times New Roman"/>
          <w:szCs w:val="24"/>
          <w:lang w:eastAsia="en-ZA"/>
        </w:rPr>
      </w:pPr>
      <w:r w:rsidRPr="00C207DA">
        <w:rPr>
          <w:rFonts w:eastAsia="Times New Roman"/>
          <w:szCs w:val="24"/>
          <w:lang w:eastAsia="en-ZA"/>
        </w:rPr>
        <w:t xml:space="preserve">It </w:t>
      </w:r>
      <w:r w:rsidR="005A04CB" w:rsidRPr="00C207DA">
        <w:rPr>
          <w:rFonts w:eastAsia="Times New Roman"/>
          <w:szCs w:val="24"/>
          <w:lang w:eastAsia="en-ZA"/>
        </w:rPr>
        <w:t>builds business contacts, trade and research links</w:t>
      </w:r>
      <w:r w:rsidR="00300F66" w:rsidRPr="00C207DA">
        <w:rPr>
          <w:rFonts w:eastAsia="Times New Roman"/>
          <w:szCs w:val="24"/>
          <w:lang w:eastAsia="en-ZA"/>
        </w:rPr>
        <w:t>.</w:t>
      </w:r>
    </w:p>
    <w:p w:rsidR="00013629" w:rsidRPr="00C207DA" w:rsidRDefault="007F405D" w:rsidP="00671975">
      <w:pPr>
        <w:pStyle w:val="ListParagraph"/>
        <w:numPr>
          <w:ilvl w:val="0"/>
          <w:numId w:val="34"/>
        </w:numPr>
        <w:shd w:val="clear" w:color="auto" w:fill="FFFFFF"/>
        <w:spacing w:before="120" w:after="120" w:line="360" w:lineRule="auto"/>
        <w:rPr>
          <w:rFonts w:eastAsia="Times New Roman"/>
          <w:szCs w:val="24"/>
          <w:lang w:eastAsia="en-ZA"/>
        </w:rPr>
      </w:pPr>
      <w:r w:rsidRPr="00C207DA">
        <w:rPr>
          <w:rFonts w:eastAsia="Times New Roman"/>
          <w:szCs w:val="24"/>
          <w:lang w:eastAsia="en-ZA"/>
        </w:rPr>
        <w:t xml:space="preserve">It </w:t>
      </w:r>
      <w:r w:rsidR="005A04CB" w:rsidRPr="00C207DA">
        <w:rPr>
          <w:rFonts w:eastAsia="Times New Roman"/>
          <w:szCs w:val="24"/>
          <w:lang w:eastAsia="en-ZA"/>
        </w:rPr>
        <w:t>creates access to new technologies, new ideas and new professional networks</w:t>
      </w:r>
      <w:r w:rsidR="00300F66" w:rsidRPr="00C207DA">
        <w:rPr>
          <w:rFonts w:eastAsia="Times New Roman"/>
          <w:szCs w:val="24"/>
          <w:lang w:eastAsia="en-ZA"/>
        </w:rPr>
        <w:t>,</w:t>
      </w:r>
      <w:r w:rsidR="005636CA" w:rsidRPr="00C207DA">
        <w:rPr>
          <w:rFonts w:eastAsia="Times New Roman"/>
          <w:szCs w:val="24"/>
          <w:lang w:eastAsia="en-ZA"/>
        </w:rPr>
        <w:t xml:space="preserve"> </w:t>
      </w:r>
      <w:r w:rsidRPr="00C207DA">
        <w:rPr>
          <w:rFonts w:eastAsia="Times New Roman"/>
          <w:szCs w:val="24"/>
          <w:lang w:eastAsia="en-ZA"/>
        </w:rPr>
        <w:t xml:space="preserve">which </w:t>
      </w:r>
      <w:r w:rsidR="00300F66" w:rsidRPr="00C207DA">
        <w:rPr>
          <w:rFonts w:eastAsia="Times New Roman"/>
          <w:szCs w:val="24"/>
          <w:lang w:eastAsia="en-ZA"/>
        </w:rPr>
        <w:t>are</w:t>
      </w:r>
      <w:r w:rsidRPr="00C207DA">
        <w:rPr>
          <w:rFonts w:eastAsia="Times New Roman"/>
          <w:szCs w:val="24"/>
          <w:lang w:eastAsia="en-ZA"/>
        </w:rPr>
        <w:t xml:space="preserve"> so important </w:t>
      </w:r>
      <w:r w:rsidR="005A04CB" w:rsidRPr="00C207DA">
        <w:rPr>
          <w:rFonts w:eastAsia="Times New Roman"/>
          <w:szCs w:val="24"/>
          <w:lang w:eastAsia="en-ZA"/>
        </w:rPr>
        <w:t>in the prevailing knowledge economy.</w:t>
      </w:r>
    </w:p>
    <w:p w:rsidR="00013629" w:rsidRPr="00247691" w:rsidRDefault="00013629" w:rsidP="00671975">
      <w:pPr>
        <w:pStyle w:val="Heading1"/>
        <w:spacing w:before="120" w:after="120" w:line="360" w:lineRule="auto"/>
        <w:rPr>
          <w:rFonts w:ascii="Arial" w:eastAsia="Times New Roman" w:hAnsi="Arial" w:cs="Arial"/>
          <w:lang w:eastAsia="en-ZA"/>
        </w:rPr>
      </w:pPr>
      <w:r w:rsidRPr="00247691">
        <w:rPr>
          <w:rFonts w:ascii="Arial" w:eastAsia="Times New Roman" w:hAnsi="Arial" w:cs="Arial"/>
          <w:lang w:eastAsia="en-ZA"/>
        </w:rPr>
        <w:t>Lessons from the 2010 FIFA World Cup</w:t>
      </w:r>
    </w:p>
    <w:p w:rsidR="005C705F" w:rsidRPr="00247691" w:rsidRDefault="005636CA" w:rsidP="00671975">
      <w:pPr>
        <w:spacing w:before="120" w:after="120" w:line="360" w:lineRule="auto"/>
        <w:rPr>
          <w:szCs w:val="24"/>
        </w:rPr>
      </w:pPr>
      <w:r w:rsidRPr="00247691">
        <w:rPr>
          <w:szCs w:val="24"/>
        </w:rPr>
        <w:t xml:space="preserve">Let me turn to the lessons we </w:t>
      </w:r>
      <w:r w:rsidR="00013629" w:rsidRPr="00247691">
        <w:rPr>
          <w:szCs w:val="24"/>
        </w:rPr>
        <w:t xml:space="preserve">have </w:t>
      </w:r>
      <w:r w:rsidRPr="00247691">
        <w:rPr>
          <w:szCs w:val="24"/>
        </w:rPr>
        <w:t xml:space="preserve">learnt </w:t>
      </w:r>
      <w:r w:rsidR="00E540C5">
        <w:rPr>
          <w:szCs w:val="24"/>
        </w:rPr>
        <w:t>from</w:t>
      </w:r>
      <w:r w:rsidR="00013629" w:rsidRPr="00247691">
        <w:rPr>
          <w:szCs w:val="24"/>
        </w:rPr>
        <w:t xml:space="preserve"> hosting</w:t>
      </w:r>
      <w:r w:rsidRPr="00247691">
        <w:rPr>
          <w:szCs w:val="24"/>
        </w:rPr>
        <w:t xml:space="preserve"> the FIFA </w:t>
      </w:r>
      <w:r w:rsidR="00300F66">
        <w:rPr>
          <w:szCs w:val="24"/>
        </w:rPr>
        <w:t>S</w:t>
      </w:r>
      <w:r w:rsidRPr="00247691">
        <w:rPr>
          <w:szCs w:val="24"/>
        </w:rPr>
        <w:t xml:space="preserve">occer </w:t>
      </w:r>
      <w:r w:rsidR="00300F66">
        <w:rPr>
          <w:szCs w:val="24"/>
        </w:rPr>
        <w:t>W</w:t>
      </w:r>
      <w:r w:rsidRPr="00247691">
        <w:rPr>
          <w:szCs w:val="24"/>
        </w:rPr>
        <w:t xml:space="preserve">orld </w:t>
      </w:r>
      <w:r w:rsidR="00300F66">
        <w:rPr>
          <w:szCs w:val="24"/>
        </w:rPr>
        <w:t>C</w:t>
      </w:r>
      <w:r w:rsidRPr="00247691">
        <w:rPr>
          <w:szCs w:val="24"/>
        </w:rPr>
        <w:t>up.</w:t>
      </w:r>
      <w:r w:rsidR="005C705F" w:rsidRPr="00247691">
        <w:rPr>
          <w:szCs w:val="24"/>
        </w:rPr>
        <w:t xml:space="preserve"> I thought I would </w:t>
      </w:r>
      <w:r w:rsidRPr="00247691">
        <w:rPr>
          <w:szCs w:val="24"/>
        </w:rPr>
        <w:t>first</w:t>
      </w:r>
      <w:r w:rsidR="005C705F" w:rsidRPr="00247691">
        <w:rPr>
          <w:szCs w:val="24"/>
        </w:rPr>
        <w:t xml:space="preserve"> share with you a </w:t>
      </w:r>
      <w:r w:rsidR="006E3EE5">
        <w:rPr>
          <w:szCs w:val="24"/>
        </w:rPr>
        <w:t>three</w:t>
      </w:r>
      <w:r w:rsidR="00300F66">
        <w:rPr>
          <w:szCs w:val="24"/>
        </w:rPr>
        <w:t>-</w:t>
      </w:r>
      <w:r w:rsidR="005C705F" w:rsidRPr="00247691">
        <w:rPr>
          <w:szCs w:val="24"/>
        </w:rPr>
        <w:t>minute video clip that tells the story.</w:t>
      </w:r>
      <w:r w:rsidR="005A04CB" w:rsidRPr="00247691">
        <w:rPr>
          <w:szCs w:val="24"/>
        </w:rPr>
        <w:t xml:space="preserve"> </w:t>
      </w:r>
    </w:p>
    <w:p w:rsidR="005A04CB" w:rsidRPr="00C207DA" w:rsidRDefault="005636CA" w:rsidP="00671975">
      <w:pPr>
        <w:autoSpaceDE w:val="0"/>
        <w:autoSpaceDN w:val="0"/>
        <w:adjustRightInd w:val="0"/>
        <w:spacing w:before="120" w:after="120" w:line="360" w:lineRule="auto"/>
        <w:rPr>
          <w:szCs w:val="24"/>
        </w:rPr>
      </w:pPr>
      <w:r w:rsidRPr="00C207DA">
        <w:rPr>
          <w:szCs w:val="24"/>
        </w:rPr>
        <w:t xml:space="preserve">What should be clear is that </w:t>
      </w:r>
      <w:r w:rsidR="00013629" w:rsidRPr="00C207DA">
        <w:rPr>
          <w:szCs w:val="24"/>
        </w:rPr>
        <w:t>the World Cup</w:t>
      </w:r>
      <w:r w:rsidRPr="00C207DA">
        <w:rPr>
          <w:szCs w:val="24"/>
        </w:rPr>
        <w:t xml:space="preserve"> was</w:t>
      </w:r>
      <w:r w:rsidR="005A04CB" w:rsidRPr="00C207DA">
        <w:rPr>
          <w:szCs w:val="24"/>
        </w:rPr>
        <w:t xml:space="preserve"> not</w:t>
      </w:r>
      <w:r w:rsidR="007F405D" w:rsidRPr="00C207DA">
        <w:rPr>
          <w:szCs w:val="24"/>
        </w:rPr>
        <w:t xml:space="preserve"> only</w:t>
      </w:r>
      <w:r w:rsidR="005A04CB" w:rsidRPr="00C207DA">
        <w:rPr>
          <w:szCs w:val="24"/>
        </w:rPr>
        <w:t xml:space="preserve"> about 30 days of football; it </w:t>
      </w:r>
      <w:r w:rsidRPr="00C207DA">
        <w:rPr>
          <w:szCs w:val="24"/>
        </w:rPr>
        <w:t>was</w:t>
      </w:r>
      <w:r w:rsidR="005A04CB" w:rsidRPr="00C207DA">
        <w:rPr>
          <w:szCs w:val="24"/>
        </w:rPr>
        <w:t xml:space="preserve"> about building a country and uniting its people; about an emerging economy coming of age.</w:t>
      </w:r>
    </w:p>
    <w:p w:rsidR="005636CA" w:rsidRPr="00C207DA" w:rsidRDefault="005A04CB" w:rsidP="00671975">
      <w:pPr>
        <w:spacing w:before="120" w:after="120" w:line="360" w:lineRule="auto"/>
        <w:rPr>
          <w:szCs w:val="24"/>
        </w:rPr>
      </w:pPr>
      <w:r w:rsidRPr="00C207DA">
        <w:rPr>
          <w:szCs w:val="24"/>
        </w:rPr>
        <w:t xml:space="preserve">In 2010, we witnessed an additional 300 000 tourists arriving in South Africa for the primary purpose of attending the World Cup. In terms of spend, this </w:t>
      </w:r>
      <w:r w:rsidR="00300F66" w:rsidRPr="00C207DA">
        <w:rPr>
          <w:szCs w:val="24"/>
        </w:rPr>
        <w:t>gave</w:t>
      </w:r>
      <w:r w:rsidRPr="00C207DA">
        <w:rPr>
          <w:szCs w:val="24"/>
        </w:rPr>
        <w:t xml:space="preserve"> </w:t>
      </w:r>
      <w:r w:rsidR="00300F66" w:rsidRPr="00C207DA">
        <w:rPr>
          <w:szCs w:val="24"/>
        </w:rPr>
        <w:t xml:space="preserve">our economy </w:t>
      </w:r>
      <w:r w:rsidRPr="00C207DA">
        <w:rPr>
          <w:szCs w:val="24"/>
        </w:rPr>
        <w:t xml:space="preserve">a R3,6 billion boost. </w:t>
      </w:r>
    </w:p>
    <w:p w:rsidR="005A04CB" w:rsidRPr="00C207DA" w:rsidRDefault="005A04CB" w:rsidP="00671975">
      <w:pPr>
        <w:spacing w:before="120" w:after="120" w:line="360" w:lineRule="auto"/>
        <w:rPr>
          <w:szCs w:val="24"/>
        </w:rPr>
      </w:pPr>
      <w:r w:rsidRPr="00C207DA">
        <w:rPr>
          <w:szCs w:val="24"/>
        </w:rPr>
        <w:t xml:space="preserve">But, of course, the World Cup was about so much more than that. It brought massive brand exposure and positivity to our destination; it stimulated local economic development and community upliftment; it united our nation as brand ambassadors and excellent hosts; it grew </w:t>
      </w:r>
      <w:r w:rsidR="00300F66" w:rsidRPr="00C207DA">
        <w:rPr>
          <w:szCs w:val="24"/>
        </w:rPr>
        <w:t>our</w:t>
      </w:r>
      <w:r w:rsidRPr="00C207DA">
        <w:rPr>
          <w:szCs w:val="24"/>
        </w:rPr>
        <w:t xml:space="preserve"> skills base, and it led to public and private infrastructure investments that would not have formed part of business-as-usual planning, such as those in airports, roads, tourist attractions and hotels – all with the capacity to carry future tourism growth. </w:t>
      </w:r>
    </w:p>
    <w:p w:rsidR="005A04CB" w:rsidRPr="00C207DA" w:rsidRDefault="005A04CB" w:rsidP="00671975">
      <w:pPr>
        <w:spacing w:before="120" w:after="120" w:line="360" w:lineRule="auto"/>
        <w:rPr>
          <w:szCs w:val="24"/>
        </w:rPr>
      </w:pPr>
      <w:r w:rsidRPr="00C207DA">
        <w:rPr>
          <w:szCs w:val="24"/>
        </w:rPr>
        <w:t xml:space="preserve">Today, the success of the event still reverberates throughout our country. Last year, we once again registered 10%-plus year-on-year growth in our international tourist arrivals, </w:t>
      </w:r>
      <w:r w:rsidR="00300F66" w:rsidRPr="00C207DA">
        <w:rPr>
          <w:szCs w:val="24"/>
        </w:rPr>
        <w:t xml:space="preserve">which was </w:t>
      </w:r>
      <w:r w:rsidRPr="00C207DA">
        <w:rPr>
          <w:szCs w:val="24"/>
        </w:rPr>
        <w:t>more than dou</w:t>
      </w:r>
      <w:r w:rsidR="005636CA" w:rsidRPr="00C207DA">
        <w:rPr>
          <w:szCs w:val="24"/>
        </w:rPr>
        <w:t>ble the global average as reported by the United Nations World Tourism Organisation (</w:t>
      </w:r>
      <w:r w:rsidR="005636CA" w:rsidRPr="00C207DA">
        <w:rPr>
          <w:b/>
          <w:i/>
          <w:szCs w:val="24"/>
        </w:rPr>
        <w:t>UNWTO</w:t>
      </w:r>
      <w:r w:rsidR="005636CA" w:rsidRPr="00C207DA">
        <w:rPr>
          <w:szCs w:val="24"/>
        </w:rPr>
        <w:t>)</w:t>
      </w:r>
      <w:r w:rsidR="007F405D" w:rsidRPr="00C207DA">
        <w:rPr>
          <w:szCs w:val="24"/>
        </w:rPr>
        <w:t xml:space="preserve"> for 2012</w:t>
      </w:r>
      <w:r w:rsidR="005636CA" w:rsidRPr="00C207DA">
        <w:rPr>
          <w:szCs w:val="24"/>
        </w:rPr>
        <w:t>.</w:t>
      </w:r>
    </w:p>
    <w:p w:rsidR="005A04CB" w:rsidRPr="00671975" w:rsidRDefault="00013629" w:rsidP="00671975">
      <w:pPr>
        <w:spacing w:before="120" w:after="120" w:line="360" w:lineRule="auto"/>
        <w:rPr>
          <w:b/>
          <w:i/>
          <w:szCs w:val="24"/>
        </w:rPr>
      </w:pPr>
      <w:r w:rsidRPr="00671975">
        <w:rPr>
          <w:b/>
          <w:i/>
          <w:szCs w:val="24"/>
        </w:rPr>
        <w:lastRenderedPageBreak/>
        <w:t xml:space="preserve">What </w:t>
      </w:r>
      <w:r w:rsidR="00300F66" w:rsidRPr="00671975">
        <w:rPr>
          <w:b/>
          <w:i/>
          <w:szCs w:val="24"/>
        </w:rPr>
        <w:t>have</w:t>
      </w:r>
      <w:r w:rsidRPr="00671975">
        <w:rPr>
          <w:b/>
          <w:i/>
          <w:szCs w:val="24"/>
        </w:rPr>
        <w:t xml:space="preserve"> we learn</w:t>
      </w:r>
      <w:r w:rsidR="00300F66" w:rsidRPr="00671975">
        <w:rPr>
          <w:b/>
          <w:i/>
          <w:szCs w:val="24"/>
        </w:rPr>
        <w:t>t</w:t>
      </w:r>
      <w:r w:rsidRPr="00671975">
        <w:rPr>
          <w:b/>
          <w:i/>
          <w:szCs w:val="24"/>
        </w:rPr>
        <w:t>?</w:t>
      </w:r>
    </w:p>
    <w:p w:rsidR="005A04CB" w:rsidRPr="00C207DA" w:rsidRDefault="005636CA" w:rsidP="00671975">
      <w:pPr>
        <w:spacing w:before="120" w:after="120" w:line="360" w:lineRule="auto"/>
        <w:rPr>
          <w:szCs w:val="24"/>
        </w:rPr>
      </w:pPr>
      <w:r w:rsidRPr="00C207DA">
        <w:rPr>
          <w:szCs w:val="24"/>
        </w:rPr>
        <w:t>Firstly</w:t>
      </w:r>
      <w:r w:rsidR="005A04CB" w:rsidRPr="00C207DA">
        <w:rPr>
          <w:szCs w:val="24"/>
        </w:rPr>
        <w:t xml:space="preserve">, </w:t>
      </w:r>
      <w:r w:rsidR="00530383" w:rsidRPr="00C207DA">
        <w:rPr>
          <w:szCs w:val="24"/>
        </w:rPr>
        <w:t xml:space="preserve">we </w:t>
      </w:r>
      <w:r w:rsidR="00E540C5" w:rsidRPr="00C207DA">
        <w:rPr>
          <w:szCs w:val="24"/>
        </w:rPr>
        <w:t xml:space="preserve">have </w:t>
      </w:r>
      <w:r w:rsidR="00300F66" w:rsidRPr="00C207DA">
        <w:rPr>
          <w:szCs w:val="24"/>
        </w:rPr>
        <w:t>learnt to</w:t>
      </w:r>
      <w:r w:rsidR="005A04CB" w:rsidRPr="00C207DA">
        <w:rPr>
          <w:szCs w:val="24"/>
        </w:rPr>
        <w:t xml:space="preserve"> </w:t>
      </w:r>
      <w:r w:rsidR="00300F66" w:rsidRPr="00C207DA">
        <w:rPr>
          <w:szCs w:val="24"/>
        </w:rPr>
        <w:t xml:space="preserve">adopt </w:t>
      </w:r>
      <w:r w:rsidR="005A04CB" w:rsidRPr="00C207DA">
        <w:rPr>
          <w:szCs w:val="24"/>
        </w:rPr>
        <w:t xml:space="preserve">a </w:t>
      </w:r>
      <w:r w:rsidR="005A04CB" w:rsidRPr="00C207DA">
        <w:rPr>
          <w:b/>
          <w:i/>
          <w:szCs w:val="24"/>
        </w:rPr>
        <w:t>‘milestone’ mindset</w:t>
      </w:r>
      <w:r w:rsidR="005A04CB" w:rsidRPr="00C207DA">
        <w:rPr>
          <w:szCs w:val="24"/>
        </w:rPr>
        <w:t xml:space="preserve"> rather than an </w:t>
      </w:r>
      <w:r w:rsidR="005A04CB" w:rsidRPr="00C207DA">
        <w:rPr>
          <w:b/>
          <w:i/>
          <w:szCs w:val="24"/>
        </w:rPr>
        <w:t>‘end goal’ mindset</w:t>
      </w:r>
      <w:r w:rsidR="005A04CB" w:rsidRPr="00C207DA">
        <w:rPr>
          <w:szCs w:val="24"/>
        </w:rPr>
        <w:t xml:space="preserve">. It can never be about </w:t>
      </w:r>
      <w:r w:rsidR="00530383" w:rsidRPr="00C207DA">
        <w:rPr>
          <w:szCs w:val="24"/>
        </w:rPr>
        <w:t xml:space="preserve">the </w:t>
      </w:r>
      <w:r w:rsidR="005A04CB" w:rsidRPr="00C207DA">
        <w:rPr>
          <w:szCs w:val="24"/>
        </w:rPr>
        <w:t xml:space="preserve">hosting </w:t>
      </w:r>
      <w:r w:rsidR="00530383" w:rsidRPr="00C207DA">
        <w:rPr>
          <w:szCs w:val="24"/>
        </w:rPr>
        <w:t xml:space="preserve">of </w:t>
      </w:r>
      <w:r w:rsidR="005A04CB" w:rsidRPr="00C207DA">
        <w:rPr>
          <w:szCs w:val="24"/>
        </w:rPr>
        <w:t xml:space="preserve">a </w:t>
      </w:r>
      <w:r w:rsidR="007F405D" w:rsidRPr="00C207DA">
        <w:rPr>
          <w:szCs w:val="24"/>
        </w:rPr>
        <w:t>mega-event</w:t>
      </w:r>
      <w:r w:rsidR="005A04CB" w:rsidRPr="00C207DA">
        <w:rPr>
          <w:szCs w:val="24"/>
        </w:rPr>
        <w:t xml:space="preserve"> alone. It is about leveraging the legacy of infrastructure development, skills development, nation building and brand awareness as an upstream reservoir for future </w:t>
      </w:r>
      <w:r w:rsidR="007F405D" w:rsidRPr="00C207DA">
        <w:rPr>
          <w:szCs w:val="24"/>
        </w:rPr>
        <w:t xml:space="preserve">tourism </w:t>
      </w:r>
      <w:r w:rsidR="005A04CB" w:rsidRPr="00C207DA">
        <w:rPr>
          <w:szCs w:val="24"/>
        </w:rPr>
        <w:t xml:space="preserve">growth. </w:t>
      </w:r>
    </w:p>
    <w:p w:rsidR="005A04CB" w:rsidRPr="00C207DA" w:rsidRDefault="00505166" w:rsidP="00671975">
      <w:pPr>
        <w:spacing w:before="120" w:after="120" w:line="360" w:lineRule="auto"/>
        <w:rPr>
          <w:szCs w:val="24"/>
        </w:rPr>
      </w:pPr>
      <w:r w:rsidRPr="00C207DA">
        <w:rPr>
          <w:szCs w:val="24"/>
        </w:rPr>
        <w:t>Secondly</w:t>
      </w:r>
      <w:r w:rsidR="005A04CB" w:rsidRPr="00C207DA">
        <w:rPr>
          <w:szCs w:val="24"/>
        </w:rPr>
        <w:t xml:space="preserve">, </w:t>
      </w:r>
      <w:r w:rsidR="00530383" w:rsidRPr="00C207DA">
        <w:rPr>
          <w:szCs w:val="24"/>
        </w:rPr>
        <w:t xml:space="preserve">we </w:t>
      </w:r>
      <w:r w:rsidR="00E540C5" w:rsidRPr="00C207DA">
        <w:rPr>
          <w:szCs w:val="24"/>
        </w:rPr>
        <w:t xml:space="preserve">have </w:t>
      </w:r>
      <w:r w:rsidR="00300F66" w:rsidRPr="00C207DA">
        <w:rPr>
          <w:szCs w:val="24"/>
        </w:rPr>
        <w:t xml:space="preserve">learnt to </w:t>
      </w:r>
      <w:r w:rsidR="005A04CB" w:rsidRPr="00C207DA">
        <w:rPr>
          <w:szCs w:val="24"/>
        </w:rPr>
        <w:t>carefully nurture</w:t>
      </w:r>
      <w:r w:rsidR="00530383" w:rsidRPr="00C207DA">
        <w:rPr>
          <w:szCs w:val="24"/>
        </w:rPr>
        <w:t xml:space="preserve"> </w:t>
      </w:r>
      <w:r w:rsidR="005A04CB" w:rsidRPr="00C207DA">
        <w:rPr>
          <w:szCs w:val="24"/>
        </w:rPr>
        <w:t xml:space="preserve">our </w:t>
      </w:r>
      <w:r w:rsidR="005A04CB" w:rsidRPr="00C207DA">
        <w:rPr>
          <w:b/>
          <w:i/>
          <w:szCs w:val="24"/>
        </w:rPr>
        <w:t>value proposition</w:t>
      </w:r>
      <w:r w:rsidR="005A04CB" w:rsidRPr="00C207DA">
        <w:rPr>
          <w:szCs w:val="24"/>
        </w:rPr>
        <w:t xml:space="preserve">. In South Africa, a small pocket of accommodation establishments briefly experimented with pricing themselves out of the market in the run-up to the World Cup. But it was to their detriment. Ultimately, when tourists visit your shores for </w:t>
      </w:r>
      <w:r w:rsidR="00530383" w:rsidRPr="00C207DA">
        <w:rPr>
          <w:szCs w:val="24"/>
        </w:rPr>
        <w:t>a mega-event</w:t>
      </w:r>
      <w:r w:rsidR="005A04CB" w:rsidRPr="00C207DA">
        <w:rPr>
          <w:szCs w:val="24"/>
        </w:rPr>
        <w:t xml:space="preserve">, they want to experience the same value for money that you offer at all other times; otherwise, you dilute rather than build your brand. </w:t>
      </w:r>
    </w:p>
    <w:p w:rsidR="005A04CB" w:rsidRPr="00C207DA" w:rsidRDefault="00505166" w:rsidP="00671975">
      <w:pPr>
        <w:spacing w:before="120" w:after="120" w:line="360" w:lineRule="auto"/>
        <w:rPr>
          <w:szCs w:val="24"/>
        </w:rPr>
      </w:pPr>
      <w:r w:rsidRPr="00C207DA">
        <w:rPr>
          <w:szCs w:val="24"/>
        </w:rPr>
        <w:t>Thirdly</w:t>
      </w:r>
      <w:r w:rsidR="005A04CB" w:rsidRPr="00C207DA">
        <w:rPr>
          <w:szCs w:val="24"/>
        </w:rPr>
        <w:t xml:space="preserve">, in this age of </w:t>
      </w:r>
      <w:r w:rsidR="005A04CB" w:rsidRPr="00C207DA">
        <w:rPr>
          <w:b/>
          <w:i/>
          <w:szCs w:val="24"/>
        </w:rPr>
        <w:t>social media and cable network television</w:t>
      </w:r>
      <w:r w:rsidR="005A04CB" w:rsidRPr="00C207DA">
        <w:rPr>
          <w:szCs w:val="24"/>
        </w:rPr>
        <w:t xml:space="preserve"> broadcasts, you have a magnifying glass over your every move </w:t>
      </w:r>
      <w:r w:rsidR="00300F66" w:rsidRPr="00C207DA">
        <w:rPr>
          <w:szCs w:val="24"/>
        </w:rPr>
        <w:t>in the run-up to and during the event</w:t>
      </w:r>
      <w:r w:rsidR="005A04CB" w:rsidRPr="00C207DA">
        <w:rPr>
          <w:szCs w:val="24"/>
        </w:rPr>
        <w:t>. The cumulative number of viewers for the World Cup in South Africa was 32 billion</w:t>
      </w:r>
      <w:r w:rsidR="00530383" w:rsidRPr="00C207DA">
        <w:rPr>
          <w:szCs w:val="24"/>
        </w:rPr>
        <w:t xml:space="preserve"> over four weeks</w:t>
      </w:r>
      <w:r w:rsidR="005A04CB" w:rsidRPr="00C207DA">
        <w:rPr>
          <w:szCs w:val="24"/>
        </w:rPr>
        <w:t xml:space="preserve">. This presents a massive opportunity to sell the best you have to offer to the rest of the world, but it also means you have to carefully manage your reputation, </w:t>
      </w:r>
      <w:r w:rsidR="007F405D" w:rsidRPr="00C207DA">
        <w:rPr>
          <w:szCs w:val="24"/>
        </w:rPr>
        <w:t xml:space="preserve">especially </w:t>
      </w:r>
      <w:r w:rsidR="005A04CB" w:rsidRPr="00C207DA">
        <w:rPr>
          <w:szCs w:val="24"/>
        </w:rPr>
        <w:t xml:space="preserve">with media that thirst for new information around the clock. </w:t>
      </w:r>
      <w:r w:rsidR="00300F66" w:rsidRPr="00C207DA">
        <w:rPr>
          <w:szCs w:val="24"/>
        </w:rPr>
        <w:t xml:space="preserve">Therefore, we </w:t>
      </w:r>
      <w:r w:rsidR="00E540C5" w:rsidRPr="00C207DA">
        <w:rPr>
          <w:szCs w:val="24"/>
        </w:rPr>
        <w:t xml:space="preserve">have </w:t>
      </w:r>
      <w:r w:rsidR="00300F66" w:rsidRPr="00C207DA">
        <w:rPr>
          <w:szCs w:val="24"/>
        </w:rPr>
        <w:t>learnt that c</w:t>
      </w:r>
      <w:r w:rsidR="007F405D" w:rsidRPr="00C207DA">
        <w:rPr>
          <w:szCs w:val="24"/>
        </w:rPr>
        <w:t xml:space="preserve">ontent is </w:t>
      </w:r>
      <w:r w:rsidR="00300F66" w:rsidRPr="00C207DA">
        <w:rPr>
          <w:szCs w:val="24"/>
        </w:rPr>
        <w:t>k</w:t>
      </w:r>
      <w:r w:rsidR="007F405D" w:rsidRPr="00C207DA">
        <w:rPr>
          <w:szCs w:val="24"/>
        </w:rPr>
        <w:t xml:space="preserve">ing. </w:t>
      </w:r>
      <w:r w:rsidR="005A04CB" w:rsidRPr="00C207DA">
        <w:rPr>
          <w:szCs w:val="24"/>
        </w:rPr>
        <w:t xml:space="preserve">Arranging pre-event trips to expose the media to tourist </w:t>
      </w:r>
      <w:r w:rsidR="007F405D" w:rsidRPr="00C207DA">
        <w:rPr>
          <w:szCs w:val="24"/>
        </w:rPr>
        <w:t>attractions</w:t>
      </w:r>
      <w:r w:rsidR="005A04CB" w:rsidRPr="00C207DA">
        <w:rPr>
          <w:szCs w:val="24"/>
        </w:rPr>
        <w:t xml:space="preserve"> for </w:t>
      </w:r>
      <w:r w:rsidR="00300F66" w:rsidRPr="00C207DA">
        <w:rPr>
          <w:szCs w:val="24"/>
        </w:rPr>
        <w:t xml:space="preserve">off-field or out-of-conference </w:t>
      </w:r>
      <w:r w:rsidR="005A04CB" w:rsidRPr="00C207DA">
        <w:rPr>
          <w:szCs w:val="24"/>
        </w:rPr>
        <w:t>coverage has an importa</w:t>
      </w:r>
      <w:r w:rsidR="007F405D" w:rsidRPr="00C207DA">
        <w:rPr>
          <w:szCs w:val="24"/>
        </w:rPr>
        <w:t xml:space="preserve">nt place in any mega-event </w:t>
      </w:r>
      <w:r w:rsidR="005A04CB" w:rsidRPr="00C207DA">
        <w:rPr>
          <w:szCs w:val="24"/>
        </w:rPr>
        <w:t xml:space="preserve">strategy. </w:t>
      </w:r>
    </w:p>
    <w:p w:rsidR="005A04CB" w:rsidRPr="00C207DA" w:rsidRDefault="005A04CB" w:rsidP="00671975">
      <w:pPr>
        <w:spacing w:before="120" w:after="120" w:line="360" w:lineRule="auto"/>
        <w:rPr>
          <w:szCs w:val="24"/>
        </w:rPr>
      </w:pPr>
      <w:r w:rsidRPr="00C207DA">
        <w:rPr>
          <w:szCs w:val="24"/>
        </w:rPr>
        <w:t xml:space="preserve">In the </w:t>
      </w:r>
      <w:r w:rsidR="00505166" w:rsidRPr="00C207DA">
        <w:rPr>
          <w:szCs w:val="24"/>
        </w:rPr>
        <w:t>fourth</w:t>
      </w:r>
      <w:r w:rsidRPr="00C207DA">
        <w:rPr>
          <w:szCs w:val="24"/>
        </w:rPr>
        <w:t xml:space="preserve"> instance, </w:t>
      </w:r>
      <w:r w:rsidR="00300F66" w:rsidRPr="00C207DA">
        <w:rPr>
          <w:szCs w:val="24"/>
        </w:rPr>
        <w:t>we</w:t>
      </w:r>
      <w:r w:rsidR="00E540C5" w:rsidRPr="00C207DA">
        <w:rPr>
          <w:szCs w:val="24"/>
        </w:rPr>
        <w:t xml:space="preserve"> have</w:t>
      </w:r>
      <w:r w:rsidR="00300F66" w:rsidRPr="00C207DA">
        <w:rPr>
          <w:szCs w:val="24"/>
        </w:rPr>
        <w:t xml:space="preserve"> learnt that </w:t>
      </w:r>
      <w:r w:rsidRPr="00C207DA">
        <w:rPr>
          <w:b/>
          <w:i/>
          <w:szCs w:val="24"/>
        </w:rPr>
        <w:t>local community support</w:t>
      </w:r>
      <w:r w:rsidRPr="00C207DA">
        <w:rPr>
          <w:szCs w:val="24"/>
        </w:rPr>
        <w:t xml:space="preserve"> throughout the life cycle of the event is critically important. </w:t>
      </w:r>
      <w:r w:rsidR="008D54AA" w:rsidRPr="00C207DA">
        <w:rPr>
          <w:rFonts w:eastAsia="Times New Roman"/>
          <w:szCs w:val="24"/>
        </w:rPr>
        <w:t>P</w:t>
      </w:r>
      <w:r w:rsidR="00505166" w:rsidRPr="00C207DA">
        <w:rPr>
          <w:rFonts w:eastAsia="Times New Roman"/>
          <w:szCs w:val="24"/>
        </w:rPr>
        <w:t xml:space="preserve">overty reduction and social inclusion are key imperatives. </w:t>
      </w:r>
      <w:r w:rsidRPr="00C207DA">
        <w:rPr>
          <w:szCs w:val="24"/>
        </w:rPr>
        <w:t xml:space="preserve">Worldwide, we know that the most successful mega-events are those aligned with the needs and well-being of communities, and in which communities </w:t>
      </w:r>
      <w:r w:rsidR="006561C8" w:rsidRPr="00C207DA">
        <w:rPr>
          <w:szCs w:val="24"/>
        </w:rPr>
        <w:t>are</w:t>
      </w:r>
      <w:r w:rsidRPr="00C207DA">
        <w:rPr>
          <w:szCs w:val="24"/>
        </w:rPr>
        <w:t xml:space="preserve"> actively involved, from planning to delivery. Ultimately, </w:t>
      </w:r>
      <w:r w:rsidR="008D54AA" w:rsidRPr="00C207DA">
        <w:rPr>
          <w:szCs w:val="24"/>
        </w:rPr>
        <w:t xml:space="preserve">it is </w:t>
      </w:r>
      <w:r w:rsidRPr="00C207DA">
        <w:rPr>
          <w:szCs w:val="24"/>
        </w:rPr>
        <w:t xml:space="preserve">communities </w:t>
      </w:r>
      <w:r w:rsidR="008D54AA" w:rsidRPr="00C207DA">
        <w:rPr>
          <w:szCs w:val="24"/>
        </w:rPr>
        <w:t xml:space="preserve">that </w:t>
      </w:r>
      <w:r w:rsidRPr="00C207DA">
        <w:rPr>
          <w:szCs w:val="24"/>
        </w:rPr>
        <w:t>will host tourists, will impress them</w:t>
      </w:r>
      <w:r w:rsidR="006561C8" w:rsidRPr="00C207DA">
        <w:rPr>
          <w:szCs w:val="24"/>
        </w:rPr>
        <w:t>,</w:t>
      </w:r>
      <w:r w:rsidRPr="00C207DA">
        <w:rPr>
          <w:szCs w:val="24"/>
        </w:rPr>
        <w:t xml:space="preserve"> and will convince them to return. For us, a major objective was to </w:t>
      </w:r>
      <w:r w:rsidR="008D54AA" w:rsidRPr="00C207DA">
        <w:rPr>
          <w:szCs w:val="24"/>
        </w:rPr>
        <w:t>grow</w:t>
      </w:r>
      <w:r w:rsidRPr="00C207DA">
        <w:rPr>
          <w:szCs w:val="24"/>
        </w:rPr>
        <w:t xml:space="preserve"> small businesses, and to invest significantly in skills development and training.</w:t>
      </w:r>
    </w:p>
    <w:p w:rsidR="00505166" w:rsidRPr="00C207DA" w:rsidRDefault="005A04CB" w:rsidP="00671975">
      <w:pPr>
        <w:spacing w:before="120" w:after="120" w:line="360" w:lineRule="auto"/>
        <w:rPr>
          <w:szCs w:val="24"/>
        </w:rPr>
      </w:pPr>
      <w:r w:rsidRPr="00C207DA">
        <w:rPr>
          <w:szCs w:val="24"/>
        </w:rPr>
        <w:t>Finally</w:t>
      </w:r>
      <w:r w:rsidR="006561C8" w:rsidRPr="00C207DA">
        <w:rPr>
          <w:szCs w:val="24"/>
        </w:rPr>
        <w:t xml:space="preserve">, we </w:t>
      </w:r>
      <w:r w:rsidR="00E540C5" w:rsidRPr="00C207DA">
        <w:rPr>
          <w:szCs w:val="24"/>
        </w:rPr>
        <w:t xml:space="preserve">have </w:t>
      </w:r>
      <w:r w:rsidR="006561C8" w:rsidRPr="00C207DA">
        <w:rPr>
          <w:szCs w:val="24"/>
        </w:rPr>
        <w:t>learnt that</w:t>
      </w:r>
      <w:r w:rsidR="00505166" w:rsidRPr="00C207DA">
        <w:rPr>
          <w:szCs w:val="24"/>
        </w:rPr>
        <w:t xml:space="preserve"> </w:t>
      </w:r>
      <w:r w:rsidR="00505166" w:rsidRPr="00C207DA">
        <w:rPr>
          <w:rFonts w:eastAsia="Times New Roman"/>
          <w:szCs w:val="24"/>
        </w:rPr>
        <w:t>‘</w:t>
      </w:r>
      <w:r w:rsidR="006561C8" w:rsidRPr="00C207DA">
        <w:rPr>
          <w:rFonts w:eastAsia="Times New Roman"/>
          <w:b/>
          <w:i/>
          <w:szCs w:val="24"/>
        </w:rPr>
        <w:t>g</w:t>
      </w:r>
      <w:r w:rsidR="00505166" w:rsidRPr="00C207DA">
        <w:rPr>
          <w:rFonts w:eastAsia="Times New Roman"/>
          <w:b/>
          <w:i/>
          <w:szCs w:val="24"/>
        </w:rPr>
        <w:t>reening’</w:t>
      </w:r>
      <w:r w:rsidR="00505166" w:rsidRPr="00C207DA">
        <w:rPr>
          <w:rFonts w:eastAsia="Times New Roman"/>
          <w:szCs w:val="24"/>
        </w:rPr>
        <w:t xml:space="preserve"> </w:t>
      </w:r>
      <w:r w:rsidR="006561C8" w:rsidRPr="00C207DA">
        <w:rPr>
          <w:rFonts w:eastAsia="Times New Roman"/>
          <w:szCs w:val="24"/>
        </w:rPr>
        <w:t>h</w:t>
      </w:r>
      <w:r w:rsidR="00505166" w:rsidRPr="00C207DA">
        <w:rPr>
          <w:rFonts w:eastAsia="Times New Roman"/>
          <w:szCs w:val="24"/>
        </w:rPr>
        <w:t xml:space="preserve">as </w:t>
      </w:r>
      <w:r w:rsidR="006561C8" w:rsidRPr="00C207DA">
        <w:rPr>
          <w:rFonts w:eastAsia="Times New Roman"/>
          <w:szCs w:val="24"/>
        </w:rPr>
        <w:t xml:space="preserve">grown into </w:t>
      </w:r>
      <w:r w:rsidR="00505166" w:rsidRPr="00C207DA">
        <w:rPr>
          <w:rFonts w:eastAsia="Times New Roman"/>
          <w:szCs w:val="24"/>
        </w:rPr>
        <w:t>a</w:t>
      </w:r>
      <w:r w:rsidR="006561C8" w:rsidRPr="00C207DA">
        <w:rPr>
          <w:rFonts w:eastAsia="Times New Roman"/>
          <w:szCs w:val="24"/>
        </w:rPr>
        <w:t xml:space="preserve"> full-fledged</w:t>
      </w:r>
      <w:r w:rsidR="00505166" w:rsidRPr="00C207DA">
        <w:rPr>
          <w:rFonts w:eastAsia="Times New Roman"/>
          <w:szCs w:val="24"/>
        </w:rPr>
        <w:t xml:space="preserve"> licence to operate</w:t>
      </w:r>
      <w:r w:rsidRPr="00C207DA">
        <w:rPr>
          <w:szCs w:val="24"/>
        </w:rPr>
        <w:t xml:space="preserve">. </w:t>
      </w:r>
      <w:r w:rsidR="00505166" w:rsidRPr="00C207DA">
        <w:rPr>
          <w:szCs w:val="24"/>
        </w:rPr>
        <w:t>Full cost-benefit analysis</w:t>
      </w:r>
      <w:r w:rsidR="008D54AA" w:rsidRPr="00C207DA">
        <w:rPr>
          <w:szCs w:val="24"/>
        </w:rPr>
        <w:t xml:space="preserve"> of mega-events</w:t>
      </w:r>
      <w:r w:rsidR="00505166" w:rsidRPr="00C207DA">
        <w:rPr>
          <w:szCs w:val="24"/>
        </w:rPr>
        <w:t xml:space="preserve"> should include the direct and indirect economic and social benefits, but also the potential for mega-event hosting to act as stimulus for the broader green</w:t>
      </w:r>
      <w:r w:rsidR="006561C8" w:rsidRPr="00C207DA">
        <w:rPr>
          <w:szCs w:val="24"/>
        </w:rPr>
        <w:t>-</w:t>
      </w:r>
      <w:r w:rsidR="00505166" w:rsidRPr="00C207DA">
        <w:rPr>
          <w:szCs w:val="24"/>
        </w:rPr>
        <w:t xml:space="preserve">economy transformation. </w:t>
      </w:r>
      <w:r w:rsidRPr="00C207DA">
        <w:rPr>
          <w:szCs w:val="24"/>
        </w:rPr>
        <w:t xml:space="preserve">Besides managing the carbon, water and waste footprint, </w:t>
      </w:r>
      <w:r w:rsidR="00530383" w:rsidRPr="00C207DA">
        <w:rPr>
          <w:szCs w:val="24"/>
        </w:rPr>
        <w:t>a</w:t>
      </w:r>
      <w:r w:rsidRPr="00C207DA">
        <w:rPr>
          <w:szCs w:val="24"/>
        </w:rPr>
        <w:t xml:space="preserve"> mega-event also presents a unique opportunity to educate households</w:t>
      </w:r>
      <w:r w:rsidR="00505166" w:rsidRPr="00C207DA">
        <w:rPr>
          <w:szCs w:val="24"/>
        </w:rPr>
        <w:t xml:space="preserve"> and the entire tourism supply chain</w:t>
      </w:r>
      <w:r w:rsidRPr="00C207DA">
        <w:rPr>
          <w:szCs w:val="24"/>
        </w:rPr>
        <w:t>.</w:t>
      </w:r>
      <w:r w:rsidR="00505166" w:rsidRPr="00C207DA">
        <w:rPr>
          <w:rFonts w:eastAsia="Times New Roman"/>
          <w:szCs w:val="24"/>
        </w:rPr>
        <w:t xml:space="preserve"> The tourism sector’s links to the agriculture, manufacturing, </w:t>
      </w:r>
      <w:r w:rsidR="00505166" w:rsidRPr="00C207DA">
        <w:rPr>
          <w:rFonts w:eastAsia="Times New Roman"/>
          <w:szCs w:val="24"/>
        </w:rPr>
        <w:lastRenderedPageBreak/>
        <w:t>construction and services sectors, and its daily interaction with millions of consumers, position it a</w:t>
      </w:r>
      <w:r w:rsidR="008D54AA" w:rsidRPr="00C207DA">
        <w:rPr>
          <w:rFonts w:eastAsia="Times New Roman"/>
          <w:szCs w:val="24"/>
        </w:rPr>
        <w:t xml:space="preserve">s a powerful </w:t>
      </w:r>
      <w:r w:rsidR="006561C8" w:rsidRPr="00C207DA">
        <w:rPr>
          <w:rFonts w:eastAsia="Times New Roman"/>
          <w:szCs w:val="24"/>
        </w:rPr>
        <w:t xml:space="preserve">agent for </w:t>
      </w:r>
      <w:r w:rsidR="008D54AA" w:rsidRPr="00C207DA">
        <w:rPr>
          <w:rFonts w:eastAsia="Times New Roman"/>
          <w:szCs w:val="24"/>
        </w:rPr>
        <w:t>change in this</w:t>
      </w:r>
      <w:r w:rsidR="00505166" w:rsidRPr="00C207DA">
        <w:rPr>
          <w:rFonts w:eastAsia="Times New Roman"/>
          <w:szCs w:val="24"/>
        </w:rPr>
        <w:t xml:space="preserve"> green revolution.</w:t>
      </w:r>
    </w:p>
    <w:p w:rsidR="004754BE" w:rsidRPr="00247691" w:rsidRDefault="00530383" w:rsidP="00671975">
      <w:pPr>
        <w:pStyle w:val="Heading1"/>
        <w:spacing w:before="120" w:after="120" w:line="360" w:lineRule="auto"/>
        <w:rPr>
          <w:rFonts w:ascii="Arial" w:eastAsia="Times New Roman" w:hAnsi="Arial" w:cs="Arial"/>
          <w:lang w:eastAsia="en-ZA"/>
        </w:rPr>
      </w:pPr>
      <w:r w:rsidRPr="00247691">
        <w:rPr>
          <w:rFonts w:ascii="Arial" w:eastAsia="Times New Roman" w:hAnsi="Arial" w:cs="Arial"/>
          <w:lang w:eastAsia="en-ZA"/>
        </w:rPr>
        <w:t>Two</w:t>
      </w:r>
      <w:r w:rsidR="005C705F" w:rsidRPr="00247691">
        <w:rPr>
          <w:rFonts w:ascii="Arial" w:eastAsia="Times New Roman" w:hAnsi="Arial" w:cs="Arial"/>
          <w:lang w:eastAsia="en-ZA"/>
        </w:rPr>
        <w:t xml:space="preserve"> ‘out of the silo’ challenges</w:t>
      </w:r>
      <w:r w:rsidR="00566C73" w:rsidRPr="00247691">
        <w:rPr>
          <w:rFonts w:ascii="Arial" w:eastAsia="Times New Roman" w:hAnsi="Arial" w:cs="Arial"/>
          <w:lang w:eastAsia="en-ZA"/>
        </w:rPr>
        <w:t xml:space="preserve"> </w:t>
      </w:r>
    </w:p>
    <w:p w:rsidR="00A210D3" w:rsidRPr="00C207DA" w:rsidRDefault="00530383" w:rsidP="00671975">
      <w:pPr>
        <w:spacing w:before="120" w:after="120" w:line="360" w:lineRule="auto"/>
        <w:rPr>
          <w:szCs w:val="24"/>
        </w:rPr>
      </w:pPr>
      <w:r w:rsidRPr="00C207DA">
        <w:rPr>
          <w:szCs w:val="24"/>
        </w:rPr>
        <w:t>Finally, let me refer to</w:t>
      </w:r>
      <w:r w:rsidR="00E813D0" w:rsidRPr="00C207DA">
        <w:rPr>
          <w:szCs w:val="24"/>
        </w:rPr>
        <w:t xml:space="preserve"> the </w:t>
      </w:r>
      <w:r w:rsidR="00334A05">
        <w:rPr>
          <w:szCs w:val="24"/>
        </w:rPr>
        <w:t>three</w:t>
      </w:r>
      <w:r w:rsidR="00557EEC" w:rsidRPr="00C207DA">
        <w:rPr>
          <w:szCs w:val="24"/>
        </w:rPr>
        <w:t xml:space="preserve"> ‘out of the silo’ </w:t>
      </w:r>
      <w:r w:rsidR="00E813D0" w:rsidRPr="00C207DA">
        <w:rPr>
          <w:szCs w:val="24"/>
        </w:rPr>
        <w:t xml:space="preserve">challenges </w:t>
      </w:r>
      <w:r w:rsidR="006561C8" w:rsidRPr="00C207DA">
        <w:rPr>
          <w:szCs w:val="24"/>
        </w:rPr>
        <w:t xml:space="preserve">that </w:t>
      </w:r>
      <w:r w:rsidR="00E813D0" w:rsidRPr="00C207DA">
        <w:rPr>
          <w:szCs w:val="24"/>
        </w:rPr>
        <w:t>I believe we need to address over the next decade</w:t>
      </w:r>
      <w:r w:rsidR="00557EEC" w:rsidRPr="00C207DA">
        <w:rPr>
          <w:szCs w:val="24"/>
        </w:rPr>
        <w:t xml:space="preserve"> if we want to realise the </w:t>
      </w:r>
      <w:r w:rsidR="006561C8" w:rsidRPr="00C207DA">
        <w:rPr>
          <w:szCs w:val="24"/>
        </w:rPr>
        <w:t>projection</w:t>
      </w:r>
      <w:r w:rsidR="00E540C5" w:rsidRPr="00C207DA">
        <w:rPr>
          <w:szCs w:val="24"/>
        </w:rPr>
        <w:t>s</w:t>
      </w:r>
      <w:r w:rsidR="006561C8" w:rsidRPr="00C207DA">
        <w:rPr>
          <w:szCs w:val="24"/>
        </w:rPr>
        <w:t xml:space="preserve"> of an additional</w:t>
      </w:r>
      <w:r w:rsidR="00557EEC" w:rsidRPr="00C207DA">
        <w:rPr>
          <w:szCs w:val="24"/>
        </w:rPr>
        <w:t xml:space="preserve"> 800 million </w:t>
      </w:r>
      <w:r w:rsidR="006561C8" w:rsidRPr="00C207DA">
        <w:rPr>
          <w:szCs w:val="24"/>
        </w:rPr>
        <w:t xml:space="preserve">international </w:t>
      </w:r>
      <w:r w:rsidR="00557EEC" w:rsidRPr="00C207DA">
        <w:rPr>
          <w:szCs w:val="24"/>
        </w:rPr>
        <w:t>travellers by 2030</w:t>
      </w:r>
      <w:r w:rsidR="00E813D0" w:rsidRPr="00C207DA">
        <w:rPr>
          <w:szCs w:val="24"/>
        </w:rPr>
        <w:t xml:space="preserve">. </w:t>
      </w:r>
    </w:p>
    <w:p w:rsidR="00BE152D" w:rsidRPr="00247691" w:rsidRDefault="00C207DA" w:rsidP="00671975">
      <w:pPr>
        <w:spacing w:line="360" w:lineRule="auto"/>
      </w:pPr>
      <w:r>
        <w:t xml:space="preserve">Firstly, </w:t>
      </w:r>
      <w:r w:rsidRPr="00FB6B01">
        <w:rPr>
          <w:b/>
          <w:i/>
        </w:rPr>
        <w:t>t</w:t>
      </w:r>
      <w:r w:rsidR="002E35E9" w:rsidRPr="00FB6B01">
        <w:rPr>
          <w:b/>
          <w:i/>
        </w:rPr>
        <w:t>ravel facilitation</w:t>
      </w:r>
      <w:r>
        <w:t>.</w:t>
      </w:r>
    </w:p>
    <w:p w:rsidR="00C207DA" w:rsidRDefault="00A210D3" w:rsidP="00671975">
      <w:pPr>
        <w:spacing w:before="120" w:after="120" w:line="360" w:lineRule="auto"/>
        <w:rPr>
          <w:szCs w:val="24"/>
        </w:rPr>
      </w:pPr>
      <w:r w:rsidRPr="00C207DA">
        <w:rPr>
          <w:szCs w:val="24"/>
        </w:rPr>
        <w:t>Today</w:t>
      </w:r>
      <w:r w:rsidR="00C32026" w:rsidRPr="00C207DA">
        <w:rPr>
          <w:szCs w:val="24"/>
        </w:rPr>
        <w:t xml:space="preserve">, technology offers many opportunities to enhance security, while facilitating travel and tourism. </w:t>
      </w:r>
      <w:r w:rsidR="00BF1A62" w:rsidRPr="00C207DA">
        <w:rPr>
          <w:szCs w:val="24"/>
        </w:rPr>
        <w:t>By introducing e-visas</w:t>
      </w:r>
      <w:r w:rsidR="006561C8" w:rsidRPr="00C207DA">
        <w:rPr>
          <w:szCs w:val="24"/>
        </w:rPr>
        <w:t>,</w:t>
      </w:r>
      <w:r w:rsidR="004754BE" w:rsidRPr="00C207DA">
        <w:rPr>
          <w:szCs w:val="24"/>
        </w:rPr>
        <w:t xml:space="preserve"> </w:t>
      </w:r>
      <w:r w:rsidRPr="00C207DA">
        <w:rPr>
          <w:szCs w:val="24"/>
        </w:rPr>
        <w:t>it is possible to</w:t>
      </w:r>
      <w:r w:rsidR="00C32026" w:rsidRPr="00C207DA">
        <w:rPr>
          <w:szCs w:val="24"/>
        </w:rPr>
        <w:t xml:space="preserve"> </w:t>
      </w:r>
      <w:r w:rsidR="008563C0" w:rsidRPr="00C207DA">
        <w:rPr>
          <w:szCs w:val="24"/>
        </w:rPr>
        <w:t>significantly boost</w:t>
      </w:r>
      <w:r w:rsidR="00C32026" w:rsidRPr="00C207DA">
        <w:rPr>
          <w:szCs w:val="24"/>
        </w:rPr>
        <w:t xml:space="preserve"> tourism volumes </w:t>
      </w:r>
      <w:r w:rsidR="00064012" w:rsidRPr="00C207DA">
        <w:rPr>
          <w:szCs w:val="24"/>
        </w:rPr>
        <w:t>and our sector’s</w:t>
      </w:r>
      <w:r w:rsidR="00C32026" w:rsidRPr="00C207DA">
        <w:rPr>
          <w:szCs w:val="24"/>
        </w:rPr>
        <w:t xml:space="preserve"> job </w:t>
      </w:r>
      <w:r w:rsidR="00064012" w:rsidRPr="00C207DA">
        <w:rPr>
          <w:szCs w:val="24"/>
        </w:rPr>
        <w:t>creation potential</w:t>
      </w:r>
      <w:r w:rsidR="00C32026" w:rsidRPr="00C207DA">
        <w:rPr>
          <w:szCs w:val="24"/>
        </w:rPr>
        <w:t xml:space="preserve">. </w:t>
      </w:r>
      <w:r w:rsidR="00064012" w:rsidRPr="00C207DA">
        <w:rPr>
          <w:szCs w:val="24"/>
        </w:rPr>
        <w:t xml:space="preserve">Already, far </w:t>
      </w:r>
      <w:r w:rsidR="00C32026" w:rsidRPr="00C207DA">
        <w:rPr>
          <w:szCs w:val="24"/>
        </w:rPr>
        <w:t>over 600 million e-passports –</w:t>
      </w:r>
      <w:r w:rsidR="00615C3D" w:rsidRPr="00C207DA">
        <w:rPr>
          <w:szCs w:val="24"/>
        </w:rPr>
        <w:t xml:space="preserve"> </w:t>
      </w:r>
      <w:r w:rsidR="00C32026" w:rsidRPr="00C207DA">
        <w:rPr>
          <w:szCs w:val="24"/>
        </w:rPr>
        <w:t xml:space="preserve">micro-chipped passports </w:t>
      </w:r>
      <w:r w:rsidR="00615C3D" w:rsidRPr="00C207DA">
        <w:rPr>
          <w:szCs w:val="24"/>
        </w:rPr>
        <w:t>with</w:t>
      </w:r>
      <w:r w:rsidR="00C32026" w:rsidRPr="00C207DA">
        <w:rPr>
          <w:szCs w:val="24"/>
        </w:rPr>
        <w:t xml:space="preserve"> your biographic and biometric data</w:t>
      </w:r>
      <w:r w:rsidR="00615C3D" w:rsidRPr="00C207DA">
        <w:rPr>
          <w:szCs w:val="24"/>
        </w:rPr>
        <w:t xml:space="preserve"> – </w:t>
      </w:r>
      <w:r w:rsidR="006561C8" w:rsidRPr="00C207DA">
        <w:rPr>
          <w:szCs w:val="24"/>
        </w:rPr>
        <w:t xml:space="preserve">have been </w:t>
      </w:r>
      <w:r w:rsidR="00C32026" w:rsidRPr="00C207DA">
        <w:rPr>
          <w:szCs w:val="24"/>
        </w:rPr>
        <w:t>issued by governments worldwide. By 2020</w:t>
      </w:r>
      <w:r w:rsidR="006561C8" w:rsidRPr="00C207DA">
        <w:rPr>
          <w:szCs w:val="24"/>
        </w:rPr>
        <w:t>,</w:t>
      </w:r>
      <w:r w:rsidR="00BF1A62" w:rsidRPr="00C207DA">
        <w:rPr>
          <w:szCs w:val="24"/>
        </w:rPr>
        <w:t xml:space="preserve"> we expect near</w:t>
      </w:r>
      <w:r w:rsidR="006561C8" w:rsidRPr="00C207DA">
        <w:rPr>
          <w:szCs w:val="24"/>
        </w:rPr>
        <w:t>-</w:t>
      </w:r>
      <w:r w:rsidR="00BF1A62" w:rsidRPr="00C207DA">
        <w:rPr>
          <w:szCs w:val="24"/>
        </w:rPr>
        <w:t>universal uptake of e-passports</w:t>
      </w:r>
      <w:r w:rsidR="00C32026" w:rsidRPr="00C207DA">
        <w:rPr>
          <w:szCs w:val="24"/>
        </w:rPr>
        <w:t xml:space="preserve">. Surely, this is </w:t>
      </w:r>
      <w:r w:rsidR="00064012" w:rsidRPr="00C207DA">
        <w:rPr>
          <w:szCs w:val="24"/>
        </w:rPr>
        <w:t>a</w:t>
      </w:r>
      <w:r w:rsidR="00C32026" w:rsidRPr="00C207DA">
        <w:rPr>
          <w:szCs w:val="24"/>
        </w:rPr>
        <w:t xml:space="preserve"> moment to be seized</w:t>
      </w:r>
      <w:r w:rsidR="00530383" w:rsidRPr="00C207DA">
        <w:rPr>
          <w:szCs w:val="24"/>
        </w:rPr>
        <w:t xml:space="preserve"> and </w:t>
      </w:r>
      <w:r w:rsidR="006561C8" w:rsidRPr="00C207DA">
        <w:rPr>
          <w:szCs w:val="24"/>
        </w:rPr>
        <w:t xml:space="preserve">presents an opportunity </w:t>
      </w:r>
      <w:r w:rsidR="008D54AA" w:rsidRPr="00C207DA">
        <w:rPr>
          <w:szCs w:val="24"/>
        </w:rPr>
        <w:t xml:space="preserve">for the world </w:t>
      </w:r>
      <w:r w:rsidR="00530383" w:rsidRPr="00C207DA">
        <w:rPr>
          <w:szCs w:val="24"/>
        </w:rPr>
        <w:t>to switch to e-visas as well</w:t>
      </w:r>
      <w:r w:rsidR="00C32026" w:rsidRPr="00C207DA">
        <w:rPr>
          <w:szCs w:val="24"/>
        </w:rPr>
        <w:t>.</w:t>
      </w:r>
    </w:p>
    <w:p w:rsidR="00BE152D" w:rsidRPr="00C207DA" w:rsidRDefault="00C207DA" w:rsidP="00671975">
      <w:pPr>
        <w:spacing w:before="120" w:after="120" w:line="360" w:lineRule="auto"/>
        <w:rPr>
          <w:szCs w:val="24"/>
        </w:rPr>
      </w:pPr>
      <w:r>
        <w:rPr>
          <w:szCs w:val="24"/>
        </w:rPr>
        <w:t xml:space="preserve">Secondly, </w:t>
      </w:r>
      <w:r w:rsidRPr="00FB6B01">
        <w:rPr>
          <w:b/>
          <w:i/>
          <w:szCs w:val="24"/>
        </w:rPr>
        <w:t>a</w:t>
      </w:r>
      <w:r w:rsidR="008563C0" w:rsidRPr="00FB6B01">
        <w:rPr>
          <w:b/>
          <w:i/>
        </w:rPr>
        <w:t>ir connectivity</w:t>
      </w:r>
      <w:r>
        <w:t>.</w:t>
      </w:r>
    </w:p>
    <w:p w:rsidR="00C008F3" w:rsidRDefault="00EA3BA3" w:rsidP="00671975">
      <w:pPr>
        <w:spacing w:before="120" w:after="120" w:line="360" w:lineRule="auto"/>
        <w:rPr>
          <w:szCs w:val="24"/>
        </w:rPr>
      </w:pPr>
      <w:r w:rsidRPr="00C207DA">
        <w:rPr>
          <w:szCs w:val="24"/>
        </w:rPr>
        <w:t xml:space="preserve">This video clip is a simulation of 24 hours of air traffic. </w:t>
      </w:r>
      <w:r w:rsidR="004E59C2" w:rsidRPr="00C207DA">
        <w:rPr>
          <w:szCs w:val="24"/>
        </w:rPr>
        <w:t>Zooming in on Africa</w:t>
      </w:r>
      <w:r w:rsidR="00530383" w:rsidRPr="00C207DA">
        <w:rPr>
          <w:szCs w:val="24"/>
        </w:rPr>
        <w:t>:</w:t>
      </w:r>
      <w:r w:rsidR="004E59C2" w:rsidRPr="00C207DA">
        <w:rPr>
          <w:szCs w:val="24"/>
        </w:rPr>
        <w:t xml:space="preserve"> </w:t>
      </w:r>
      <w:r w:rsidR="006561C8" w:rsidRPr="00C207DA">
        <w:rPr>
          <w:szCs w:val="24"/>
        </w:rPr>
        <w:t>W</w:t>
      </w:r>
      <w:r w:rsidR="004E59C2" w:rsidRPr="00C207DA">
        <w:rPr>
          <w:szCs w:val="24"/>
        </w:rPr>
        <w:t>e clearly</w:t>
      </w:r>
      <w:r w:rsidR="008D54AA" w:rsidRPr="00C207DA">
        <w:rPr>
          <w:szCs w:val="24"/>
        </w:rPr>
        <w:t xml:space="preserve"> see a need for</w:t>
      </w:r>
      <w:r w:rsidR="004E59C2" w:rsidRPr="00C207DA">
        <w:rPr>
          <w:szCs w:val="24"/>
        </w:rPr>
        <w:t xml:space="preserve"> more extensive hub-and-spoke airlift configurations that connect peripheral areas of </w:t>
      </w:r>
      <w:r w:rsidR="00530383" w:rsidRPr="00C207DA">
        <w:rPr>
          <w:szCs w:val="24"/>
        </w:rPr>
        <w:t>my</w:t>
      </w:r>
      <w:r w:rsidR="004E59C2" w:rsidRPr="00C207DA">
        <w:rPr>
          <w:szCs w:val="24"/>
        </w:rPr>
        <w:t xml:space="preserve"> continent to the mainstream air routes</w:t>
      </w:r>
      <w:r w:rsidR="00530383" w:rsidRPr="00C207DA">
        <w:rPr>
          <w:szCs w:val="24"/>
        </w:rPr>
        <w:t xml:space="preserve"> – and especially to Asia</w:t>
      </w:r>
      <w:r w:rsidR="004E59C2" w:rsidRPr="00C207DA">
        <w:rPr>
          <w:szCs w:val="24"/>
        </w:rPr>
        <w:t>. Ironically, because of the lack of air connectivity, African neighbours often become de facto long-</w:t>
      </w:r>
      <w:r w:rsidR="00530383" w:rsidRPr="00C207DA">
        <w:rPr>
          <w:szCs w:val="24"/>
        </w:rPr>
        <w:t>haul destinations to each other and have to connect to each other through expensive and bottlenecked airports in Europe.</w:t>
      </w:r>
      <w:r w:rsidR="00FB6B01">
        <w:rPr>
          <w:szCs w:val="24"/>
        </w:rPr>
        <w:t xml:space="preserve"> </w:t>
      </w:r>
      <w:r w:rsidR="00BF1A62" w:rsidRPr="00C207DA">
        <w:rPr>
          <w:szCs w:val="24"/>
        </w:rPr>
        <w:t>T</w:t>
      </w:r>
      <w:r w:rsidR="00C008F3" w:rsidRPr="00C207DA">
        <w:rPr>
          <w:szCs w:val="24"/>
        </w:rPr>
        <w:t xml:space="preserve">here is </w:t>
      </w:r>
      <w:r w:rsidR="00941ACE" w:rsidRPr="00C207DA">
        <w:rPr>
          <w:szCs w:val="24"/>
        </w:rPr>
        <w:t xml:space="preserve">also </w:t>
      </w:r>
      <w:r w:rsidR="00C008F3" w:rsidRPr="00C207DA">
        <w:rPr>
          <w:szCs w:val="24"/>
        </w:rPr>
        <w:t>major potential for the development of a</w:t>
      </w:r>
      <w:r w:rsidRPr="00C207DA">
        <w:rPr>
          <w:szCs w:val="24"/>
        </w:rPr>
        <w:t xml:space="preserve"> South-South corridor</w:t>
      </w:r>
      <w:r w:rsidR="008D54AA" w:rsidRPr="00C207DA">
        <w:rPr>
          <w:szCs w:val="24"/>
        </w:rPr>
        <w:t>, running from Asia through Africa to Latin America,</w:t>
      </w:r>
      <w:r w:rsidR="006561C8" w:rsidRPr="00C207DA">
        <w:rPr>
          <w:szCs w:val="24"/>
        </w:rPr>
        <w:t xml:space="preserve"> which</w:t>
      </w:r>
      <w:r w:rsidR="00C008F3" w:rsidRPr="00C207DA">
        <w:rPr>
          <w:szCs w:val="24"/>
        </w:rPr>
        <w:t xml:space="preserve"> reflects contemporary trade and other economic realities</w:t>
      </w:r>
      <w:r w:rsidRPr="00C207DA">
        <w:rPr>
          <w:szCs w:val="24"/>
        </w:rPr>
        <w:t>.</w:t>
      </w:r>
      <w:r w:rsidR="00C008F3" w:rsidRPr="00C207DA">
        <w:rPr>
          <w:szCs w:val="24"/>
        </w:rPr>
        <w:t xml:space="preserve"> And, of course, we believe that </w:t>
      </w:r>
      <w:r w:rsidR="000C7387" w:rsidRPr="00C207DA">
        <w:rPr>
          <w:szCs w:val="24"/>
        </w:rPr>
        <w:t>OR Tambo</w:t>
      </w:r>
      <w:r w:rsidR="00941ACE" w:rsidRPr="00C207DA">
        <w:rPr>
          <w:szCs w:val="24"/>
        </w:rPr>
        <w:t xml:space="preserve"> </w:t>
      </w:r>
      <w:r w:rsidR="006561C8" w:rsidRPr="00C207DA">
        <w:rPr>
          <w:szCs w:val="24"/>
        </w:rPr>
        <w:t>International A</w:t>
      </w:r>
      <w:r w:rsidR="00530383" w:rsidRPr="00C207DA">
        <w:rPr>
          <w:szCs w:val="24"/>
        </w:rPr>
        <w:t xml:space="preserve">irport </w:t>
      </w:r>
      <w:r w:rsidR="00941ACE" w:rsidRPr="00C207DA">
        <w:rPr>
          <w:szCs w:val="24"/>
        </w:rPr>
        <w:t>in Johannesburg</w:t>
      </w:r>
      <w:r w:rsidR="00C008F3" w:rsidRPr="00C207DA">
        <w:rPr>
          <w:szCs w:val="24"/>
        </w:rPr>
        <w:t xml:space="preserve"> is ideally positioned to be a major hub on such a corridor.</w:t>
      </w:r>
      <w:r w:rsidRPr="00C207DA">
        <w:rPr>
          <w:szCs w:val="24"/>
        </w:rPr>
        <w:t xml:space="preserve"> </w:t>
      </w:r>
    </w:p>
    <w:p w:rsidR="00334A05" w:rsidRDefault="00671975" w:rsidP="00671975">
      <w:pPr>
        <w:spacing w:before="120" w:after="120" w:line="360" w:lineRule="auto"/>
        <w:rPr>
          <w:szCs w:val="24"/>
        </w:rPr>
      </w:pPr>
      <w:r>
        <w:rPr>
          <w:szCs w:val="24"/>
        </w:rPr>
        <w:t>Finally</w:t>
      </w:r>
      <w:r w:rsidR="00334A05">
        <w:rPr>
          <w:szCs w:val="24"/>
        </w:rPr>
        <w:t xml:space="preserve">, the </w:t>
      </w:r>
      <w:r w:rsidR="00334A05" w:rsidRPr="00334A05">
        <w:rPr>
          <w:b/>
          <w:i/>
          <w:szCs w:val="24"/>
        </w:rPr>
        <w:t>carbon footprint of aviation</w:t>
      </w:r>
      <w:r w:rsidR="00334A05">
        <w:rPr>
          <w:szCs w:val="24"/>
        </w:rPr>
        <w:t>.</w:t>
      </w:r>
    </w:p>
    <w:p w:rsidR="00334A05" w:rsidRPr="00C207DA" w:rsidRDefault="00334A05" w:rsidP="00671975">
      <w:pPr>
        <w:spacing w:before="120" w:after="120" w:line="360" w:lineRule="auto"/>
        <w:rPr>
          <w:szCs w:val="24"/>
        </w:rPr>
      </w:pPr>
      <w:r w:rsidRPr="00334A05">
        <w:rPr>
          <w:szCs w:val="24"/>
        </w:rPr>
        <w:t xml:space="preserve">I believe airlines with modern and fuel-efficient fleets, supported by cutting-edge airport and air traffic navigation infrastructure, could become leaders in the emerging low-carbon economy. </w:t>
      </w:r>
      <w:r w:rsidR="00671975">
        <w:rPr>
          <w:szCs w:val="24"/>
        </w:rPr>
        <w:t>Breaking aviation’s addiction to kerosene jet fuel</w:t>
      </w:r>
      <w:r>
        <w:rPr>
          <w:szCs w:val="24"/>
        </w:rPr>
        <w:t xml:space="preserve"> will be critical for the survival of long-haul tourism. </w:t>
      </w:r>
      <w:r w:rsidRPr="00334A05">
        <w:rPr>
          <w:szCs w:val="24"/>
        </w:rPr>
        <w:t xml:space="preserve">Looking 15 to 20 years into the future, hedging against international carbon pricing through incremental drop-in of second generation biofuels will likely become </w:t>
      </w:r>
      <w:r w:rsidRPr="00334A05">
        <w:rPr>
          <w:szCs w:val="24"/>
        </w:rPr>
        <w:lastRenderedPageBreak/>
        <w:t xml:space="preserve">a game changer. </w:t>
      </w:r>
      <w:r w:rsidR="00671975">
        <w:rPr>
          <w:szCs w:val="24"/>
        </w:rPr>
        <w:t>We should all</w:t>
      </w:r>
      <w:r>
        <w:rPr>
          <w:szCs w:val="24"/>
        </w:rPr>
        <w:t xml:space="preserve"> </w:t>
      </w:r>
      <w:r w:rsidR="00671975">
        <w:rPr>
          <w:szCs w:val="24"/>
        </w:rPr>
        <w:t>contribute ou</w:t>
      </w:r>
      <w:r w:rsidRPr="00334A05">
        <w:rPr>
          <w:szCs w:val="24"/>
        </w:rPr>
        <w:t>r fair share to limit</w:t>
      </w:r>
      <w:r w:rsidR="00671975">
        <w:rPr>
          <w:szCs w:val="24"/>
        </w:rPr>
        <w:t>ing</w:t>
      </w:r>
      <w:r w:rsidRPr="00334A05">
        <w:rPr>
          <w:szCs w:val="24"/>
        </w:rPr>
        <w:t xml:space="preserve"> the global temperature increase to below 2 °C </w:t>
      </w:r>
      <w:r>
        <w:rPr>
          <w:szCs w:val="24"/>
        </w:rPr>
        <w:t xml:space="preserve">above pre-industrial levels </w:t>
      </w:r>
      <w:r w:rsidRPr="00334A05">
        <w:rPr>
          <w:szCs w:val="24"/>
        </w:rPr>
        <w:t>during this century.</w:t>
      </w:r>
      <w:bookmarkStart w:id="0" w:name="_GoBack"/>
      <w:bookmarkEnd w:id="0"/>
    </w:p>
    <w:sectPr w:rsidR="00334A05" w:rsidRPr="00C207DA" w:rsidSect="0094756D">
      <w:headerReference w:type="default" r:id="rId1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01B" w:rsidRDefault="003E701B" w:rsidP="00566C73">
      <w:r>
        <w:separator/>
      </w:r>
    </w:p>
  </w:endnote>
  <w:endnote w:type="continuationSeparator" w:id="0">
    <w:p w:rsidR="003E701B" w:rsidRDefault="003E701B" w:rsidP="00566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01B" w:rsidRDefault="003E701B" w:rsidP="00566C73">
      <w:r>
        <w:separator/>
      </w:r>
    </w:p>
  </w:footnote>
  <w:footnote w:type="continuationSeparator" w:id="0">
    <w:p w:rsidR="003E701B" w:rsidRDefault="003E701B" w:rsidP="00566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638857"/>
      <w:docPartObj>
        <w:docPartGallery w:val="Page Numbers (Top of Page)"/>
        <w:docPartUnique/>
      </w:docPartObj>
    </w:sdtPr>
    <w:sdtEndPr>
      <w:rPr>
        <w:noProof/>
      </w:rPr>
    </w:sdtEndPr>
    <w:sdtContent>
      <w:p w:rsidR="0094756D" w:rsidRDefault="00BD4BC0">
        <w:pPr>
          <w:pStyle w:val="Header"/>
          <w:jc w:val="right"/>
        </w:pPr>
        <w:r>
          <w:fldChar w:fldCharType="begin"/>
        </w:r>
        <w:r w:rsidR="0094756D">
          <w:instrText xml:space="preserve"> PAGE   \* MERGEFORMAT </w:instrText>
        </w:r>
        <w:r>
          <w:fldChar w:fldCharType="separate"/>
        </w:r>
        <w:r w:rsidR="0062021F">
          <w:rPr>
            <w:noProof/>
          </w:rPr>
          <w:t>1</w:t>
        </w:r>
        <w:r>
          <w:rPr>
            <w:noProof/>
          </w:rPr>
          <w:fldChar w:fldCharType="end"/>
        </w:r>
      </w:p>
    </w:sdtContent>
  </w:sdt>
  <w:p w:rsidR="0094756D" w:rsidRDefault="009475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https://mail.google.com/mail/images/cleardot.gif" style="width:.55pt;height:.55pt;visibility:visible;mso-wrap-style:square" o:bullet="t">
        <v:imagedata r:id="rId1" o:title="cleardot"/>
      </v:shape>
    </w:pict>
  </w:numPicBullet>
  <w:abstractNum w:abstractNumId="0">
    <w:nsid w:val="081C4824"/>
    <w:multiLevelType w:val="hybridMultilevel"/>
    <w:tmpl w:val="C3BA44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88E6A35"/>
    <w:multiLevelType w:val="hybridMultilevel"/>
    <w:tmpl w:val="798A04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C426BEB"/>
    <w:multiLevelType w:val="hybridMultilevel"/>
    <w:tmpl w:val="D414A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F571F62"/>
    <w:multiLevelType w:val="hybridMultilevel"/>
    <w:tmpl w:val="4C306300"/>
    <w:lvl w:ilvl="0" w:tplc="AE3A9DA0">
      <w:numFmt w:val="bullet"/>
      <w:lvlText w:val=""/>
      <w:lvlJc w:val="left"/>
      <w:pPr>
        <w:ind w:left="1080" w:hanging="72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FCF2A21"/>
    <w:multiLevelType w:val="hybridMultilevel"/>
    <w:tmpl w:val="92EA828A"/>
    <w:lvl w:ilvl="0" w:tplc="690A0F1C">
      <w:start w:val="1"/>
      <w:numFmt w:val="decimal"/>
      <w:lvlText w:val="%1."/>
      <w:lvlJc w:val="left"/>
      <w:pPr>
        <w:tabs>
          <w:tab w:val="num" w:pos="720"/>
        </w:tabs>
        <w:ind w:left="720" w:hanging="360"/>
      </w:pPr>
    </w:lvl>
    <w:lvl w:ilvl="1" w:tplc="F0B4F3C8" w:tentative="1">
      <w:start w:val="1"/>
      <w:numFmt w:val="decimal"/>
      <w:lvlText w:val="%2."/>
      <w:lvlJc w:val="left"/>
      <w:pPr>
        <w:tabs>
          <w:tab w:val="num" w:pos="1440"/>
        </w:tabs>
        <w:ind w:left="1440" w:hanging="360"/>
      </w:pPr>
    </w:lvl>
    <w:lvl w:ilvl="2" w:tplc="055AC826" w:tentative="1">
      <w:start w:val="1"/>
      <w:numFmt w:val="decimal"/>
      <w:lvlText w:val="%3."/>
      <w:lvlJc w:val="left"/>
      <w:pPr>
        <w:tabs>
          <w:tab w:val="num" w:pos="2160"/>
        </w:tabs>
        <w:ind w:left="2160" w:hanging="360"/>
      </w:pPr>
    </w:lvl>
    <w:lvl w:ilvl="3" w:tplc="189459A6" w:tentative="1">
      <w:start w:val="1"/>
      <w:numFmt w:val="decimal"/>
      <w:lvlText w:val="%4."/>
      <w:lvlJc w:val="left"/>
      <w:pPr>
        <w:tabs>
          <w:tab w:val="num" w:pos="2880"/>
        </w:tabs>
        <w:ind w:left="2880" w:hanging="360"/>
      </w:pPr>
    </w:lvl>
    <w:lvl w:ilvl="4" w:tplc="883CF586" w:tentative="1">
      <w:start w:val="1"/>
      <w:numFmt w:val="decimal"/>
      <w:lvlText w:val="%5."/>
      <w:lvlJc w:val="left"/>
      <w:pPr>
        <w:tabs>
          <w:tab w:val="num" w:pos="3600"/>
        </w:tabs>
        <w:ind w:left="3600" w:hanging="360"/>
      </w:pPr>
    </w:lvl>
    <w:lvl w:ilvl="5" w:tplc="A5D68CBE" w:tentative="1">
      <w:start w:val="1"/>
      <w:numFmt w:val="decimal"/>
      <w:lvlText w:val="%6."/>
      <w:lvlJc w:val="left"/>
      <w:pPr>
        <w:tabs>
          <w:tab w:val="num" w:pos="4320"/>
        </w:tabs>
        <w:ind w:left="4320" w:hanging="360"/>
      </w:pPr>
    </w:lvl>
    <w:lvl w:ilvl="6" w:tplc="F8A69C84" w:tentative="1">
      <w:start w:val="1"/>
      <w:numFmt w:val="decimal"/>
      <w:lvlText w:val="%7."/>
      <w:lvlJc w:val="left"/>
      <w:pPr>
        <w:tabs>
          <w:tab w:val="num" w:pos="5040"/>
        </w:tabs>
        <w:ind w:left="5040" w:hanging="360"/>
      </w:pPr>
    </w:lvl>
    <w:lvl w:ilvl="7" w:tplc="E6143CF2" w:tentative="1">
      <w:start w:val="1"/>
      <w:numFmt w:val="decimal"/>
      <w:lvlText w:val="%8."/>
      <w:lvlJc w:val="left"/>
      <w:pPr>
        <w:tabs>
          <w:tab w:val="num" w:pos="5760"/>
        </w:tabs>
        <w:ind w:left="5760" w:hanging="360"/>
      </w:pPr>
    </w:lvl>
    <w:lvl w:ilvl="8" w:tplc="9702CF28" w:tentative="1">
      <w:start w:val="1"/>
      <w:numFmt w:val="decimal"/>
      <w:lvlText w:val="%9."/>
      <w:lvlJc w:val="left"/>
      <w:pPr>
        <w:tabs>
          <w:tab w:val="num" w:pos="6480"/>
        </w:tabs>
        <w:ind w:left="6480" w:hanging="360"/>
      </w:pPr>
    </w:lvl>
  </w:abstractNum>
  <w:abstractNum w:abstractNumId="5">
    <w:nsid w:val="1259230C"/>
    <w:multiLevelType w:val="hybridMultilevel"/>
    <w:tmpl w:val="666CA6C6"/>
    <w:lvl w:ilvl="0" w:tplc="7582601C">
      <w:start w:val="1"/>
      <w:numFmt w:val="bullet"/>
      <w:lvlText w:val=""/>
      <w:lvlPicBulletId w:val="0"/>
      <w:lvlJc w:val="left"/>
      <w:pPr>
        <w:tabs>
          <w:tab w:val="num" w:pos="720"/>
        </w:tabs>
        <w:ind w:left="720" w:hanging="360"/>
      </w:pPr>
      <w:rPr>
        <w:rFonts w:ascii="Symbol" w:hAnsi="Symbol" w:hint="default"/>
      </w:rPr>
    </w:lvl>
    <w:lvl w:ilvl="1" w:tplc="696246F6" w:tentative="1">
      <w:start w:val="1"/>
      <w:numFmt w:val="bullet"/>
      <w:lvlText w:val=""/>
      <w:lvlJc w:val="left"/>
      <w:pPr>
        <w:tabs>
          <w:tab w:val="num" w:pos="1440"/>
        </w:tabs>
        <w:ind w:left="1440" w:hanging="360"/>
      </w:pPr>
      <w:rPr>
        <w:rFonts w:ascii="Symbol" w:hAnsi="Symbol" w:hint="default"/>
      </w:rPr>
    </w:lvl>
    <w:lvl w:ilvl="2" w:tplc="9D66F238" w:tentative="1">
      <w:start w:val="1"/>
      <w:numFmt w:val="bullet"/>
      <w:lvlText w:val=""/>
      <w:lvlJc w:val="left"/>
      <w:pPr>
        <w:tabs>
          <w:tab w:val="num" w:pos="2160"/>
        </w:tabs>
        <w:ind w:left="2160" w:hanging="360"/>
      </w:pPr>
      <w:rPr>
        <w:rFonts w:ascii="Symbol" w:hAnsi="Symbol" w:hint="default"/>
      </w:rPr>
    </w:lvl>
    <w:lvl w:ilvl="3" w:tplc="F1447E12" w:tentative="1">
      <w:start w:val="1"/>
      <w:numFmt w:val="bullet"/>
      <w:lvlText w:val=""/>
      <w:lvlJc w:val="left"/>
      <w:pPr>
        <w:tabs>
          <w:tab w:val="num" w:pos="2880"/>
        </w:tabs>
        <w:ind w:left="2880" w:hanging="360"/>
      </w:pPr>
      <w:rPr>
        <w:rFonts w:ascii="Symbol" w:hAnsi="Symbol" w:hint="default"/>
      </w:rPr>
    </w:lvl>
    <w:lvl w:ilvl="4" w:tplc="20D87800" w:tentative="1">
      <w:start w:val="1"/>
      <w:numFmt w:val="bullet"/>
      <w:lvlText w:val=""/>
      <w:lvlJc w:val="left"/>
      <w:pPr>
        <w:tabs>
          <w:tab w:val="num" w:pos="3600"/>
        </w:tabs>
        <w:ind w:left="3600" w:hanging="360"/>
      </w:pPr>
      <w:rPr>
        <w:rFonts w:ascii="Symbol" w:hAnsi="Symbol" w:hint="default"/>
      </w:rPr>
    </w:lvl>
    <w:lvl w:ilvl="5" w:tplc="F42E23BE" w:tentative="1">
      <w:start w:val="1"/>
      <w:numFmt w:val="bullet"/>
      <w:lvlText w:val=""/>
      <w:lvlJc w:val="left"/>
      <w:pPr>
        <w:tabs>
          <w:tab w:val="num" w:pos="4320"/>
        </w:tabs>
        <w:ind w:left="4320" w:hanging="360"/>
      </w:pPr>
      <w:rPr>
        <w:rFonts w:ascii="Symbol" w:hAnsi="Symbol" w:hint="default"/>
      </w:rPr>
    </w:lvl>
    <w:lvl w:ilvl="6" w:tplc="937A256A" w:tentative="1">
      <w:start w:val="1"/>
      <w:numFmt w:val="bullet"/>
      <w:lvlText w:val=""/>
      <w:lvlJc w:val="left"/>
      <w:pPr>
        <w:tabs>
          <w:tab w:val="num" w:pos="5040"/>
        </w:tabs>
        <w:ind w:left="5040" w:hanging="360"/>
      </w:pPr>
      <w:rPr>
        <w:rFonts w:ascii="Symbol" w:hAnsi="Symbol" w:hint="default"/>
      </w:rPr>
    </w:lvl>
    <w:lvl w:ilvl="7" w:tplc="9E5C96E0" w:tentative="1">
      <w:start w:val="1"/>
      <w:numFmt w:val="bullet"/>
      <w:lvlText w:val=""/>
      <w:lvlJc w:val="left"/>
      <w:pPr>
        <w:tabs>
          <w:tab w:val="num" w:pos="5760"/>
        </w:tabs>
        <w:ind w:left="5760" w:hanging="360"/>
      </w:pPr>
      <w:rPr>
        <w:rFonts w:ascii="Symbol" w:hAnsi="Symbol" w:hint="default"/>
      </w:rPr>
    </w:lvl>
    <w:lvl w:ilvl="8" w:tplc="B93EF0C8" w:tentative="1">
      <w:start w:val="1"/>
      <w:numFmt w:val="bullet"/>
      <w:lvlText w:val=""/>
      <w:lvlJc w:val="left"/>
      <w:pPr>
        <w:tabs>
          <w:tab w:val="num" w:pos="6480"/>
        </w:tabs>
        <w:ind w:left="6480" w:hanging="360"/>
      </w:pPr>
      <w:rPr>
        <w:rFonts w:ascii="Symbol" w:hAnsi="Symbol" w:hint="default"/>
      </w:rPr>
    </w:lvl>
  </w:abstractNum>
  <w:abstractNum w:abstractNumId="6">
    <w:nsid w:val="1906414D"/>
    <w:multiLevelType w:val="hybridMultilevel"/>
    <w:tmpl w:val="F334B4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9A21906"/>
    <w:multiLevelType w:val="hybridMultilevel"/>
    <w:tmpl w:val="54D86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A56798F"/>
    <w:multiLevelType w:val="hybridMultilevel"/>
    <w:tmpl w:val="6BB68490"/>
    <w:lvl w:ilvl="0" w:tplc="FBE2A414">
      <w:start w:val="1"/>
      <w:numFmt w:val="bullet"/>
      <w:lvlText w:val="•"/>
      <w:lvlJc w:val="left"/>
      <w:pPr>
        <w:tabs>
          <w:tab w:val="num" w:pos="720"/>
        </w:tabs>
        <w:ind w:left="720" w:hanging="360"/>
      </w:pPr>
      <w:rPr>
        <w:rFonts w:ascii="Arial" w:hAnsi="Arial" w:hint="default"/>
      </w:rPr>
    </w:lvl>
    <w:lvl w:ilvl="1" w:tplc="1084EE52">
      <w:start w:val="1"/>
      <w:numFmt w:val="bullet"/>
      <w:lvlText w:val="•"/>
      <w:lvlJc w:val="left"/>
      <w:pPr>
        <w:tabs>
          <w:tab w:val="num" w:pos="1440"/>
        </w:tabs>
        <w:ind w:left="1440" w:hanging="360"/>
      </w:pPr>
      <w:rPr>
        <w:rFonts w:ascii="Arial" w:hAnsi="Arial" w:hint="default"/>
      </w:rPr>
    </w:lvl>
    <w:lvl w:ilvl="2" w:tplc="68C82064" w:tentative="1">
      <w:start w:val="1"/>
      <w:numFmt w:val="bullet"/>
      <w:lvlText w:val="•"/>
      <w:lvlJc w:val="left"/>
      <w:pPr>
        <w:tabs>
          <w:tab w:val="num" w:pos="2160"/>
        </w:tabs>
        <w:ind w:left="2160" w:hanging="360"/>
      </w:pPr>
      <w:rPr>
        <w:rFonts w:ascii="Arial" w:hAnsi="Arial" w:hint="default"/>
      </w:rPr>
    </w:lvl>
    <w:lvl w:ilvl="3" w:tplc="E0F6BCDE" w:tentative="1">
      <w:start w:val="1"/>
      <w:numFmt w:val="bullet"/>
      <w:lvlText w:val="•"/>
      <w:lvlJc w:val="left"/>
      <w:pPr>
        <w:tabs>
          <w:tab w:val="num" w:pos="2880"/>
        </w:tabs>
        <w:ind w:left="2880" w:hanging="360"/>
      </w:pPr>
      <w:rPr>
        <w:rFonts w:ascii="Arial" w:hAnsi="Arial" w:hint="default"/>
      </w:rPr>
    </w:lvl>
    <w:lvl w:ilvl="4" w:tplc="4BE05E1E" w:tentative="1">
      <w:start w:val="1"/>
      <w:numFmt w:val="bullet"/>
      <w:lvlText w:val="•"/>
      <w:lvlJc w:val="left"/>
      <w:pPr>
        <w:tabs>
          <w:tab w:val="num" w:pos="3600"/>
        </w:tabs>
        <w:ind w:left="3600" w:hanging="360"/>
      </w:pPr>
      <w:rPr>
        <w:rFonts w:ascii="Arial" w:hAnsi="Arial" w:hint="default"/>
      </w:rPr>
    </w:lvl>
    <w:lvl w:ilvl="5" w:tplc="FC12C388" w:tentative="1">
      <w:start w:val="1"/>
      <w:numFmt w:val="bullet"/>
      <w:lvlText w:val="•"/>
      <w:lvlJc w:val="left"/>
      <w:pPr>
        <w:tabs>
          <w:tab w:val="num" w:pos="4320"/>
        </w:tabs>
        <w:ind w:left="4320" w:hanging="360"/>
      </w:pPr>
      <w:rPr>
        <w:rFonts w:ascii="Arial" w:hAnsi="Arial" w:hint="default"/>
      </w:rPr>
    </w:lvl>
    <w:lvl w:ilvl="6" w:tplc="CA8E57E6" w:tentative="1">
      <w:start w:val="1"/>
      <w:numFmt w:val="bullet"/>
      <w:lvlText w:val="•"/>
      <w:lvlJc w:val="left"/>
      <w:pPr>
        <w:tabs>
          <w:tab w:val="num" w:pos="5040"/>
        </w:tabs>
        <w:ind w:left="5040" w:hanging="360"/>
      </w:pPr>
      <w:rPr>
        <w:rFonts w:ascii="Arial" w:hAnsi="Arial" w:hint="default"/>
      </w:rPr>
    </w:lvl>
    <w:lvl w:ilvl="7" w:tplc="A726F0AA" w:tentative="1">
      <w:start w:val="1"/>
      <w:numFmt w:val="bullet"/>
      <w:lvlText w:val="•"/>
      <w:lvlJc w:val="left"/>
      <w:pPr>
        <w:tabs>
          <w:tab w:val="num" w:pos="5760"/>
        </w:tabs>
        <w:ind w:left="5760" w:hanging="360"/>
      </w:pPr>
      <w:rPr>
        <w:rFonts w:ascii="Arial" w:hAnsi="Arial" w:hint="default"/>
      </w:rPr>
    </w:lvl>
    <w:lvl w:ilvl="8" w:tplc="46AE046A" w:tentative="1">
      <w:start w:val="1"/>
      <w:numFmt w:val="bullet"/>
      <w:lvlText w:val="•"/>
      <w:lvlJc w:val="left"/>
      <w:pPr>
        <w:tabs>
          <w:tab w:val="num" w:pos="6480"/>
        </w:tabs>
        <w:ind w:left="6480" w:hanging="360"/>
      </w:pPr>
      <w:rPr>
        <w:rFonts w:ascii="Arial" w:hAnsi="Arial" w:hint="default"/>
      </w:rPr>
    </w:lvl>
  </w:abstractNum>
  <w:abstractNum w:abstractNumId="9">
    <w:nsid w:val="1D311F43"/>
    <w:multiLevelType w:val="hybridMultilevel"/>
    <w:tmpl w:val="D410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BB2B9C"/>
    <w:multiLevelType w:val="hybridMultilevel"/>
    <w:tmpl w:val="D3B0C10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63031E3"/>
    <w:multiLevelType w:val="hybridMultilevel"/>
    <w:tmpl w:val="5452242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27906B19"/>
    <w:multiLevelType w:val="hybridMultilevel"/>
    <w:tmpl w:val="D3B0C10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8311221"/>
    <w:multiLevelType w:val="hybridMultilevel"/>
    <w:tmpl w:val="7F52FE24"/>
    <w:lvl w:ilvl="0" w:tplc="AE3A9DA0">
      <w:numFmt w:val="bullet"/>
      <w:lvlText w:val=""/>
      <w:lvlJc w:val="left"/>
      <w:pPr>
        <w:ind w:left="1080" w:hanging="72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9D64041"/>
    <w:multiLevelType w:val="hybridMultilevel"/>
    <w:tmpl w:val="74345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DCF2B19"/>
    <w:multiLevelType w:val="hybridMultilevel"/>
    <w:tmpl w:val="3E84BB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75D3851"/>
    <w:multiLevelType w:val="hybridMultilevel"/>
    <w:tmpl w:val="66DA176A"/>
    <w:lvl w:ilvl="0" w:tplc="7582601C">
      <w:start w:val="1"/>
      <w:numFmt w:val="bullet"/>
      <w:lvlText w:val=""/>
      <w:lvlPicBulletId w:val="0"/>
      <w:lvlJc w:val="left"/>
      <w:pPr>
        <w:tabs>
          <w:tab w:val="num" w:pos="753"/>
        </w:tabs>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17">
    <w:nsid w:val="38821CA1"/>
    <w:multiLevelType w:val="hybridMultilevel"/>
    <w:tmpl w:val="D02260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3C234B2C"/>
    <w:multiLevelType w:val="hybridMultilevel"/>
    <w:tmpl w:val="328CA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3CD1658B"/>
    <w:multiLevelType w:val="hybridMultilevel"/>
    <w:tmpl w:val="BB08C0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DC272A1"/>
    <w:multiLevelType w:val="hybridMultilevel"/>
    <w:tmpl w:val="979485DA"/>
    <w:lvl w:ilvl="0" w:tplc="AE3A9DA0">
      <w:numFmt w:val="bullet"/>
      <w:lvlText w:val=""/>
      <w:lvlJc w:val="left"/>
      <w:pPr>
        <w:ind w:left="1080" w:hanging="72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2C96106"/>
    <w:multiLevelType w:val="hybridMultilevel"/>
    <w:tmpl w:val="C98467EE"/>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nsid w:val="43DC18AC"/>
    <w:multiLevelType w:val="hybridMultilevel"/>
    <w:tmpl w:val="515E12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9A63C2D"/>
    <w:multiLevelType w:val="hybridMultilevel"/>
    <w:tmpl w:val="8BE8BC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CE830E2"/>
    <w:multiLevelType w:val="hybridMultilevel"/>
    <w:tmpl w:val="0174F5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CF5143C"/>
    <w:multiLevelType w:val="hybridMultilevel"/>
    <w:tmpl w:val="CF94F62A"/>
    <w:lvl w:ilvl="0" w:tplc="50DA4F26">
      <w:start w:val="1"/>
      <w:numFmt w:val="bullet"/>
      <w:lvlText w:val="-"/>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EE866A2"/>
    <w:multiLevelType w:val="hybridMultilevel"/>
    <w:tmpl w:val="4B7C4118"/>
    <w:lvl w:ilvl="0" w:tplc="AE3A9DA0">
      <w:numFmt w:val="bullet"/>
      <w:lvlText w:val=""/>
      <w:lvlJc w:val="left"/>
      <w:pPr>
        <w:ind w:left="360" w:hanging="360"/>
      </w:pPr>
      <w:rPr>
        <w:rFonts w:ascii="Symbol" w:eastAsiaTheme="minorHAnsi" w:hAnsi="Symbo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nsid w:val="4F6A4EC4"/>
    <w:multiLevelType w:val="hybridMultilevel"/>
    <w:tmpl w:val="E166C4CE"/>
    <w:lvl w:ilvl="0" w:tplc="BA26F4F2">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nsid w:val="52624D6E"/>
    <w:multiLevelType w:val="hybridMultilevel"/>
    <w:tmpl w:val="568A6F36"/>
    <w:lvl w:ilvl="0" w:tplc="CA3E65F2">
      <w:start w:val="2015"/>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2C463EE"/>
    <w:multiLevelType w:val="hybridMultilevel"/>
    <w:tmpl w:val="B6428E0C"/>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CE367696" w:tentative="1">
      <w:start w:val="1"/>
      <w:numFmt w:val="decimal"/>
      <w:lvlText w:val="%3."/>
      <w:lvlJc w:val="left"/>
      <w:pPr>
        <w:tabs>
          <w:tab w:val="num" w:pos="2160"/>
        </w:tabs>
        <w:ind w:left="2160" w:hanging="360"/>
      </w:pPr>
    </w:lvl>
    <w:lvl w:ilvl="3" w:tplc="CDB4203A" w:tentative="1">
      <w:start w:val="1"/>
      <w:numFmt w:val="decimal"/>
      <w:lvlText w:val="%4."/>
      <w:lvlJc w:val="left"/>
      <w:pPr>
        <w:tabs>
          <w:tab w:val="num" w:pos="2880"/>
        </w:tabs>
        <w:ind w:left="2880" w:hanging="360"/>
      </w:pPr>
    </w:lvl>
    <w:lvl w:ilvl="4" w:tplc="D05E3190" w:tentative="1">
      <w:start w:val="1"/>
      <w:numFmt w:val="decimal"/>
      <w:lvlText w:val="%5."/>
      <w:lvlJc w:val="left"/>
      <w:pPr>
        <w:tabs>
          <w:tab w:val="num" w:pos="3600"/>
        </w:tabs>
        <w:ind w:left="3600" w:hanging="360"/>
      </w:pPr>
    </w:lvl>
    <w:lvl w:ilvl="5" w:tplc="A82E654E" w:tentative="1">
      <w:start w:val="1"/>
      <w:numFmt w:val="decimal"/>
      <w:lvlText w:val="%6."/>
      <w:lvlJc w:val="left"/>
      <w:pPr>
        <w:tabs>
          <w:tab w:val="num" w:pos="4320"/>
        </w:tabs>
        <w:ind w:left="4320" w:hanging="360"/>
      </w:pPr>
    </w:lvl>
    <w:lvl w:ilvl="6" w:tplc="F7CABCAC" w:tentative="1">
      <w:start w:val="1"/>
      <w:numFmt w:val="decimal"/>
      <w:lvlText w:val="%7."/>
      <w:lvlJc w:val="left"/>
      <w:pPr>
        <w:tabs>
          <w:tab w:val="num" w:pos="5040"/>
        </w:tabs>
        <w:ind w:left="5040" w:hanging="360"/>
      </w:pPr>
    </w:lvl>
    <w:lvl w:ilvl="7" w:tplc="8394282A" w:tentative="1">
      <w:start w:val="1"/>
      <w:numFmt w:val="decimal"/>
      <w:lvlText w:val="%8."/>
      <w:lvlJc w:val="left"/>
      <w:pPr>
        <w:tabs>
          <w:tab w:val="num" w:pos="5760"/>
        </w:tabs>
        <w:ind w:left="5760" w:hanging="360"/>
      </w:pPr>
    </w:lvl>
    <w:lvl w:ilvl="8" w:tplc="5DFE36BE" w:tentative="1">
      <w:start w:val="1"/>
      <w:numFmt w:val="decimal"/>
      <w:lvlText w:val="%9."/>
      <w:lvlJc w:val="left"/>
      <w:pPr>
        <w:tabs>
          <w:tab w:val="num" w:pos="6480"/>
        </w:tabs>
        <w:ind w:left="6480" w:hanging="360"/>
      </w:pPr>
    </w:lvl>
  </w:abstractNum>
  <w:abstractNum w:abstractNumId="30">
    <w:nsid w:val="590C7323"/>
    <w:multiLevelType w:val="hybridMultilevel"/>
    <w:tmpl w:val="9552EB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5B9D5B35"/>
    <w:multiLevelType w:val="hybridMultilevel"/>
    <w:tmpl w:val="9E441968"/>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nsid w:val="5BBB6CE7"/>
    <w:multiLevelType w:val="hybridMultilevel"/>
    <w:tmpl w:val="BB5431FA"/>
    <w:lvl w:ilvl="0" w:tplc="B3648574">
      <w:start w:val="1"/>
      <w:numFmt w:val="decimal"/>
      <w:pStyle w:val="Heading2"/>
      <w:lvlText w:val="%1."/>
      <w:lvlJc w:val="left"/>
      <w:pPr>
        <w:ind w:left="3054" w:hanging="360"/>
      </w:pPr>
    </w:lvl>
    <w:lvl w:ilvl="1" w:tplc="1C090019" w:tentative="1">
      <w:start w:val="1"/>
      <w:numFmt w:val="lowerLetter"/>
      <w:lvlText w:val="%2."/>
      <w:lvlJc w:val="left"/>
      <w:pPr>
        <w:ind w:left="3774" w:hanging="360"/>
      </w:pPr>
    </w:lvl>
    <w:lvl w:ilvl="2" w:tplc="1C09001B" w:tentative="1">
      <w:start w:val="1"/>
      <w:numFmt w:val="lowerRoman"/>
      <w:lvlText w:val="%3."/>
      <w:lvlJc w:val="right"/>
      <w:pPr>
        <w:ind w:left="4494" w:hanging="180"/>
      </w:pPr>
    </w:lvl>
    <w:lvl w:ilvl="3" w:tplc="1C09000F" w:tentative="1">
      <w:start w:val="1"/>
      <w:numFmt w:val="decimal"/>
      <w:lvlText w:val="%4."/>
      <w:lvlJc w:val="left"/>
      <w:pPr>
        <w:ind w:left="5214" w:hanging="360"/>
      </w:pPr>
    </w:lvl>
    <w:lvl w:ilvl="4" w:tplc="1C090019" w:tentative="1">
      <w:start w:val="1"/>
      <w:numFmt w:val="lowerLetter"/>
      <w:lvlText w:val="%5."/>
      <w:lvlJc w:val="left"/>
      <w:pPr>
        <w:ind w:left="5934" w:hanging="360"/>
      </w:pPr>
    </w:lvl>
    <w:lvl w:ilvl="5" w:tplc="1C09001B" w:tentative="1">
      <w:start w:val="1"/>
      <w:numFmt w:val="lowerRoman"/>
      <w:lvlText w:val="%6."/>
      <w:lvlJc w:val="right"/>
      <w:pPr>
        <w:ind w:left="6654" w:hanging="180"/>
      </w:pPr>
    </w:lvl>
    <w:lvl w:ilvl="6" w:tplc="1C09000F" w:tentative="1">
      <w:start w:val="1"/>
      <w:numFmt w:val="decimal"/>
      <w:lvlText w:val="%7."/>
      <w:lvlJc w:val="left"/>
      <w:pPr>
        <w:ind w:left="7374" w:hanging="360"/>
      </w:pPr>
    </w:lvl>
    <w:lvl w:ilvl="7" w:tplc="1C090019" w:tentative="1">
      <w:start w:val="1"/>
      <w:numFmt w:val="lowerLetter"/>
      <w:lvlText w:val="%8."/>
      <w:lvlJc w:val="left"/>
      <w:pPr>
        <w:ind w:left="8094" w:hanging="360"/>
      </w:pPr>
    </w:lvl>
    <w:lvl w:ilvl="8" w:tplc="1C09001B" w:tentative="1">
      <w:start w:val="1"/>
      <w:numFmt w:val="lowerRoman"/>
      <w:lvlText w:val="%9."/>
      <w:lvlJc w:val="right"/>
      <w:pPr>
        <w:ind w:left="8814" w:hanging="180"/>
      </w:pPr>
    </w:lvl>
  </w:abstractNum>
  <w:abstractNum w:abstractNumId="33">
    <w:nsid w:val="608F1149"/>
    <w:multiLevelType w:val="hybridMultilevel"/>
    <w:tmpl w:val="99B8AB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60FC63FD"/>
    <w:multiLevelType w:val="hybridMultilevel"/>
    <w:tmpl w:val="AEF0B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66CB5929"/>
    <w:multiLevelType w:val="hybridMultilevel"/>
    <w:tmpl w:val="B50656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6CCE6D2B"/>
    <w:multiLevelType w:val="hybridMultilevel"/>
    <w:tmpl w:val="C61E117E"/>
    <w:lvl w:ilvl="0" w:tplc="AE3A9DA0">
      <w:numFmt w:val="bullet"/>
      <w:lvlText w:val=""/>
      <w:lvlJc w:val="left"/>
      <w:pPr>
        <w:ind w:left="1080" w:hanging="72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6EB31E98"/>
    <w:multiLevelType w:val="hybridMultilevel"/>
    <w:tmpl w:val="E7D45864"/>
    <w:lvl w:ilvl="0" w:tplc="7582601C">
      <w:start w:val="1"/>
      <w:numFmt w:val="bullet"/>
      <w:lvlText w:val=""/>
      <w:lvlPicBulletId w:val="0"/>
      <w:lvlJc w:val="left"/>
      <w:pPr>
        <w:tabs>
          <w:tab w:val="num" w:pos="753"/>
        </w:tabs>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8">
    <w:nsid w:val="77856FFE"/>
    <w:multiLevelType w:val="hybridMultilevel"/>
    <w:tmpl w:val="302C79D2"/>
    <w:lvl w:ilvl="0" w:tplc="1C090001">
      <w:start w:val="1"/>
      <w:numFmt w:val="bullet"/>
      <w:lvlText w:val=""/>
      <w:lvlJc w:val="left"/>
      <w:pPr>
        <w:tabs>
          <w:tab w:val="num" w:pos="753"/>
        </w:tabs>
        <w:ind w:left="753" w:hanging="360"/>
      </w:pPr>
      <w:rPr>
        <w:rFonts w:ascii="Symbol" w:hAnsi="Symbol" w:hint="default"/>
      </w:rPr>
    </w:lvl>
    <w:lvl w:ilvl="1" w:tplc="1C090003">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9">
    <w:nsid w:val="787C0561"/>
    <w:multiLevelType w:val="hybridMultilevel"/>
    <w:tmpl w:val="35685AC4"/>
    <w:lvl w:ilvl="0" w:tplc="A95011D0">
      <w:start w:val="1"/>
      <w:numFmt w:val="bullet"/>
      <w:lvlText w:val="•"/>
      <w:lvlJc w:val="left"/>
      <w:pPr>
        <w:tabs>
          <w:tab w:val="num" w:pos="720"/>
        </w:tabs>
        <w:ind w:left="720" w:hanging="360"/>
      </w:pPr>
      <w:rPr>
        <w:rFonts w:ascii="Arial" w:hAnsi="Arial" w:hint="default"/>
      </w:rPr>
    </w:lvl>
    <w:lvl w:ilvl="1" w:tplc="DC86BE0C" w:tentative="1">
      <w:start w:val="1"/>
      <w:numFmt w:val="bullet"/>
      <w:lvlText w:val="•"/>
      <w:lvlJc w:val="left"/>
      <w:pPr>
        <w:tabs>
          <w:tab w:val="num" w:pos="1440"/>
        </w:tabs>
        <w:ind w:left="1440" w:hanging="360"/>
      </w:pPr>
      <w:rPr>
        <w:rFonts w:ascii="Arial" w:hAnsi="Arial" w:hint="default"/>
      </w:rPr>
    </w:lvl>
    <w:lvl w:ilvl="2" w:tplc="45E2498C" w:tentative="1">
      <w:start w:val="1"/>
      <w:numFmt w:val="bullet"/>
      <w:lvlText w:val="•"/>
      <w:lvlJc w:val="left"/>
      <w:pPr>
        <w:tabs>
          <w:tab w:val="num" w:pos="2160"/>
        </w:tabs>
        <w:ind w:left="2160" w:hanging="360"/>
      </w:pPr>
      <w:rPr>
        <w:rFonts w:ascii="Arial" w:hAnsi="Arial" w:hint="default"/>
      </w:rPr>
    </w:lvl>
    <w:lvl w:ilvl="3" w:tplc="043819BC" w:tentative="1">
      <w:start w:val="1"/>
      <w:numFmt w:val="bullet"/>
      <w:lvlText w:val="•"/>
      <w:lvlJc w:val="left"/>
      <w:pPr>
        <w:tabs>
          <w:tab w:val="num" w:pos="2880"/>
        </w:tabs>
        <w:ind w:left="2880" w:hanging="360"/>
      </w:pPr>
      <w:rPr>
        <w:rFonts w:ascii="Arial" w:hAnsi="Arial" w:hint="default"/>
      </w:rPr>
    </w:lvl>
    <w:lvl w:ilvl="4" w:tplc="B5D2E404" w:tentative="1">
      <w:start w:val="1"/>
      <w:numFmt w:val="bullet"/>
      <w:lvlText w:val="•"/>
      <w:lvlJc w:val="left"/>
      <w:pPr>
        <w:tabs>
          <w:tab w:val="num" w:pos="3600"/>
        </w:tabs>
        <w:ind w:left="3600" w:hanging="360"/>
      </w:pPr>
      <w:rPr>
        <w:rFonts w:ascii="Arial" w:hAnsi="Arial" w:hint="default"/>
      </w:rPr>
    </w:lvl>
    <w:lvl w:ilvl="5" w:tplc="33828D3E" w:tentative="1">
      <w:start w:val="1"/>
      <w:numFmt w:val="bullet"/>
      <w:lvlText w:val="•"/>
      <w:lvlJc w:val="left"/>
      <w:pPr>
        <w:tabs>
          <w:tab w:val="num" w:pos="4320"/>
        </w:tabs>
        <w:ind w:left="4320" w:hanging="360"/>
      </w:pPr>
      <w:rPr>
        <w:rFonts w:ascii="Arial" w:hAnsi="Arial" w:hint="default"/>
      </w:rPr>
    </w:lvl>
    <w:lvl w:ilvl="6" w:tplc="241A4C46" w:tentative="1">
      <w:start w:val="1"/>
      <w:numFmt w:val="bullet"/>
      <w:lvlText w:val="•"/>
      <w:lvlJc w:val="left"/>
      <w:pPr>
        <w:tabs>
          <w:tab w:val="num" w:pos="5040"/>
        </w:tabs>
        <w:ind w:left="5040" w:hanging="360"/>
      </w:pPr>
      <w:rPr>
        <w:rFonts w:ascii="Arial" w:hAnsi="Arial" w:hint="default"/>
      </w:rPr>
    </w:lvl>
    <w:lvl w:ilvl="7" w:tplc="9C5AB702" w:tentative="1">
      <w:start w:val="1"/>
      <w:numFmt w:val="bullet"/>
      <w:lvlText w:val="•"/>
      <w:lvlJc w:val="left"/>
      <w:pPr>
        <w:tabs>
          <w:tab w:val="num" w:pos="5760"/>
        </w:tabs>
        <w:ind w:left="5760" w:hanging="360"/>
      </w:pPr>
      <w:rPr>
        <w:rFonts w:ascii="Arial" w:hAnsi="Arial" w:hint="default"/>
      </w:rPr>
    </w:lvl>
    <w:lvl w:ilvl="8" w:tplc="60E80DDA" w:tentative="1">
      <w:start w:val="1"/>
      <w:numFmt w:val="bullet"/>
      <w:lvlText w:val="•"/>
      <w:lvlJc w:val="left"/>
      <w:pPr>
        <w:tabs>
          <w:tab w:val="num" w:pos="6480"/>
        </w:tabs>
        <w:ind w:left="6480" w:hanging="360"/>
      </w:pPr>
      <w:rPr>
        <w:rFonts w:ascii="Arial" w:hAnsi="Arial" w:hint="default"/>
      </w:rPr>
    </w:lvl>
  </w:abstractNum>
  <w:abstractNum w:abstractNumId="40">
    <w:nsid w:val="7AA02F51"/>
    <w:multiLevelType w:val="hybridMultilevel"/>
    <w:tmpl w:val="74EC23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B107A2F"/>
    <w:multiLevelType w:val="hybridMultilevel"/>
    <w:tmpl w:val="3F8890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7DCF3596"/>
    <w:multiLevelType w:val="hybridMultilevel"/>
    <w:tmpl w:val="5CA6AA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4"/>
  </w:num>
  <w:num w:numId="4">
    <w:abstractNumId w:val="0"/>
  </w:num>
  <w:num w:numId="5">
    <w:abstractNumId w:val="30"/>
  </w:num>
  <w:num w:numId="6">
    <w:abstractNumId w:val="27"/>
  </w:num>
  <w:num w:numId="7">
    <w:abstractNumId w:val="24"/>
  </w:num>
  <w:num w:numId="8">
    <w:abstractNumId w:val="2"/>
  </w:num>
  <w:num w:numId="9">
    <w:abstractNumId w:val="40"/>
  </w:num>
  <w:num w:numId="10">
    <w:abstractNumId w:val="10"/>
  </w:num>
  <w:num w:numId="11">
    <w:abstractNumId w:val="34"/>
  </w:num>
  <w:num w:numId="12">
    <w:abstractNumId w:val="14"/>
  </w:num>
  <w:num w:numId="13">
    <w:abstractNumId w:val="8"/>
  </w:num>
  <w:num w:numId="14">
    <w:abstractNumId w:val="22"/>
  </w:num>
  <w:num w:numId="15">
    <w:abstractNumId w:val="19"/>
  </w:num>
  <w:num w:numId="16">
    <w:abstractNumId w:val="20"/>
  </w:num>
  <w:num w:numId="17">
    <w:abstractNumId w:val="3"/>
  </w:num>
  <w:num w:numId="18">
    <w:abstractNumId w:val="13"/>
  </w:num>
  <w:num w:numId="19">
    <w:abstractNumId w:val="11"/>
  </w:num>
  <w:num w:numId="20">
    <w:abstractNumId w:val="26"/>
  </w:num>
  <w:num w:numId="21">
    <w:abstractNumId w:val="36"/>
  </w:num>
  <w:num w:numId="22">
    <w:abstractNumId w:val="32"/>
  </w:num>
  <w:num w:numId="23">
    <w:abstractNumId w:val="1"/>
  </w:num>
  <w:num w:numId="24">
    <w:abstractNumId w:val="23"/>
  </w:num>
  <w:num w:numId="25">
    <w:abstractNumId w:val="42"/>
  </w:num>
  <w:num w:numId="26">
    <w:abstractNumId w:val="18"/>
  </w:num>
  <w:num w:numId="27">
    <w:abstractNumId w:val="6"/>
  </w:num>
  <w:num w:numId="28">
    <w:abstractNumId w:val="41"/>
  </w:num>
  <w:num w:numId="29">
    <w:abstractNumId w:val="5"/>
  </w:num>
  <w:num w:numId="30">
    <w:abstractNumId w:val="31"/>
  </w:num>
  <w:num w:numId="31">
    <w:abstractNumId w:val="29"/>
  </w:num>
  <w:num w:numId="32">
    <w:abstractNumId w:val="16"/>
  </w:num>
  <w:num w:numId="33">
    <w:abstractNumId w:val="37"/>
  </w:num>
  <w:num w:numId="34">
    <w:abstractNumId w:val="38"/>
  </w:num>
  <w:num w:numId="35">
    <w:abstractNumId w:val="35"/>
  </w:num>
  <w:num w:numId="36">
    <w:abstractNumId w:val="21"/>
  </w:num>
  <w:num w:numId="37">
    <w:abstractNumId w:val="33"/>
  </w:num>
  <w:num w:numId="38">
    <w:abstractNumId w:val="7"/>
  </w:num>
  <w:num w:numId="39">
    <w:abstractNumId w:val="39"/>
  </w:num>
  <w:num w:numId="40">
    <w:abstractNumId w:val="9"/>
  </w:num>
  <w:num w:numId="41">
    <w:abstractNumId w:val="17"/>
  </w:num>
  <w:num w:numId="42">
    <w:abstractNumId w:val="25"/>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hyphenationZone w:val="425"/>
  <w:characterSpacingControl w:val="doNotCompress"/>
  <w:footnotePr>
    <w:footnote w:id="-1"/>
    <w:footnote w:id="0"/>
  </w:footnotePr>
  <w:endnotePr>
    <w:endnote w:id="-1"/>
    <w:endnote w:id="0"/>
  </w:endnotePr>
  <w:compat/>
  <w:rsids>
    <w:rsidRoot w:val="005B3A82"/>
    <w:rsid w:val="000060D5"/>
    <w:rsid w:val="00011853"/>
    <w:rsid w:val="00013629"/>
    <w:rsid w:val="00020AFD"/>
    <w:rsid w:val="0002695C"/>
    <w:rsid w:val="0005422E"/>
    <w:rsid w:val="00056840"/>
    <w:rsid w:val="00064012"/>
    <w:rsid w:val="000A37D1"/>
    <w:rsid w:val="000A472E"/>
    <w:rsid w:val="000C70E7"/>
    <w:rsid w:val="000C7387"/>
    <w:rsid w:val="000D7FC4"/>
    <w:rsid w:val="000F0BE7"/>
    <w:rsid w:val="000F7C0B"/>
    <w:rsid w:val="00103BE1"/>
    <w:rsid w:val="00117583"/>
    <w:rsid w:val="001A0403"/>
    <w:rsid w:val="001A6BBC"/>
    <w:rsid w:val="001B48BC"/>
    <w:rsid w:val="001D0F54"/>
    <w:rsid w:val="001D6B0E"/>
    <w:rsid w:val="001E2184"/>
    <w:rsid w:val="001F0FEA"/>
    <w:rsid w:val="002171AD"/>
    <w:rsid w:val="0021753D"/>
    <w:rsid w:val="002177C3"/>
    <w:rsid w:val="00225624"/>
    <w:rsid w:val="00226C54"/>
    <w:rsid w:val="00247691"/>
    <w:rsid w:val="002756E4"/>
    <w:rsid w:val="002758FC"/>
    <w:rsid w:val="002777FE"/>
    <w:rsid w:val="00285663"/>
    <w:rsid w:val="002A32EE"/>
    <w:rsid w:val="002C3FCE"/>
    <w:rsid w:val="002D20B8"/>
    <w:rsid w:val="002E35E9"/>
    <w:rsid w:val="00300F66"/>
    <w:rsid w:val="00332CC9"/>
    <w:rsid w:val="00334A05"/>
    <w:rsid w:val="00345376"/>
    <w:rsid w:val="0035682F"/>
    <w:rsid w:val="00364A26"/>
    <w:rsid w:val="00371654"/>
    <w:rsid w:val="00393B80"/>
    <w:rsid w:val="003A0E21"/>
    <w:rsid w:val="003B117C"/>
    <w:rsid w:val="003B6231"/>
    <w:rsid w:val="003E61D4"/>
    <w:rsid w:val="003E701B"/>
    <w:rsid w:val="004174BD"/>
    <w:rsid w:val="00425EC9"/>
    <w:rsid w:val="0046002B"/>
    <w:rsid w:val="00463832"/>
    <w:rsid w:val="004745DA"/>
    <w:rsid w:val="004754BE"/>
    <w:rsid w:val="00484248"/>
    <w:rsid w:val="004A68D9"/>
    <w:rsid w:val="004A6DC7"/>
    <w:rsid w:val="004E59C2"/>
    <w:rsid w:val="00503156"/>
    <w:rsid w:val="00505166"/>
    <w:rsid w:val="00524C56"/>
    <w:rsid w:val="00530383"/>
    <w:rsid w:val="005435B1"/>
    <w:rsid w:val="00544A4E"/>
    <w:rsid w:val="005543CF"/>
    <w:rsid w:val="00557EEC"/>
    <w:rsid w:val="00562708"/>
    <w:rsid w:val="005636CA"/>
    <w:rsid w:val="00566C73"/>
    <w:rsid w:val="00580874"/>
    <w:rsid w:val="005826D9"/>
    <w:rsid w:val="00590192"/>
    <w:rsid w:val="00593987"/>
    <w:rsid w:val="0059766C"/>
    <w:rsid w:val="00597B42"/>
    <w:rsid w:val="005A04CB"/>
    <w:rsid w:val="005B3A82"/>
    <w:rsid w:val="005C705F"/>
    <w:rsid w:val="005D1D92"/>
    <w:rsid w:val="005D45CF"/>
    <w:rsid w:val="005E57D3"/>
    <w:rsid w:val="005F3E53"/>
    <w:rsid w:val="005F7A1A"/>
    <w:rsid w:val="00615C3D"/>
    <w:rsid w:val="0062021F"/>
    <w:rsid w:val="00627422"/>
    <w:rsid w:val="006326A7"/>
    <w:rsid w:val="00644015"/>
    <w:rsid w:val="006561C8"/>
    <w:rsid w:val="00667BBB"/>
    <w:rsid w:val="00671975"/>
    <w:rsid w:val="00680798"/>
    <w:rsid w:val="006A0FBF"/>
    <w:rsid w:val="006D1034"/>
    <w:rsid w:val="006E3EE5"/>
    <w:rsid w:val="006E460F"/>
    <w:rsid w:val="006F0088"/>
    <w:rsid w:val="006F6BDC"/>
    <w:rsid w:val="00756BCF"/>
    <w:rsid w:val="007756E1"/>
    <w:rsid w:val="00780AEA"/>
    <w:rsid w:val="0079642A"/>
    <w:rsid w:val="00796D92"/>
    <w:rsid w:val="007B4128"/>
    <w:rsid w:val="007C0E4C"/>
    <w:rsid w:val="007F405D"/>
    <w:rsid w:val="007F6939"/>
    <w:rsid w:val="00804F9D"/>
    <w:rsid w:val="00821156"/>
    <w:rsid w:val="0083225B"/>
    <w:rsid w:val="008563C0"/>
    <w:rsid w:val="00860798"/>
    <w:rsid w:val="00891112"/>
    <w:rsid w:val="008926C2"/>
    <w:rsid w:val="008D54AA"/>
    <w:rsid w:val="009227F4"/>
    <w:rsid w:val="00931144"/>
    <w:rsid w:val="00941ACE"/>
    <w:rsid w:val="009421E1"/>
    <w:rsid w:val="0094756D"/>
    <w:rsid w:val="00952567"/>
    <w:rsid w:val="00971437"/>
    <w:rsid w:val="00975633"/>
    <w:rsid w:val="009857E7"/>
    <w:rsid w:val="0099578F"/>
    <w:rsid w:val="009B79A7"/>
    <w:rsid w:val="009D5940"/>
    <w:rsid w:val="009F51E9"/>
    <w:rsid w:val="00A152D7"/>
    <w:rsid w:val="00A174D9"/>
    <w:rsid w:val="00A17D57"/>
    <w:rsid w:val="00A210D3"/>
    <w:rsid w:val="00A26B26"/>
    <w:rsid w:val="00A91123"/>
    <w:rsid w:val="00AA49F0"/>
    <w:rsid w:val="00AC0334"/>
    <w:rsid w:val="00B076A6"/>
    <w:rsid w:val="00B21947"/>
    <w:rsid w:val="00B32567"/>
    <w:rsid w:val="00B40B71"/>
    <w:rsid w:val="00B5064C"/>
    <w:rsid w:val="00B519D3"/>
    <w:rsid w:val="00B6542A"/>
    <w:rsid w:val="00B9760C"/>
    <w:rsid w:val="00B97740"/>
    <w:rsid w:val="00BC1019"/>
    <w:rsid w:val="00BC1DDD"/>
    <w:rsid w:val="00BC57F7"/>
    <w:rsid w:val="00BD4BC0"/>
    <w:rsid w:val="00BE152D"/>
    <w:rsid w:val="00BF0659"/>
    <w:rsid w:val="00BF1A62"/>
    <w:rsid w:val="00BF1AD9"/>
    <w:rsid w:val="00BF5A0D"/>
    <w:rsid w:val="00C0076B"/>
    <w:rsid w:val="00C008F3"/>
    <w:rsid w:val="00C06C0A"/>
    <w:rsid w:val="00C207DA"/>
    <w:rsid w:val="00C218F0"/>
    <w:rsid w:val="00C32026"/>
    <w:rsid w:val="00C62751"/>
    <w:rsid w:val="00C72899"/>
    <w:rsid w:val="00CD24A1"/>
    <w:rsid w:val="00D03C69"/>
    <w:rsid w:val="00D24116"/>
    <w:rsid w:val="00D40A01"/>
    <w:rsid w:val="00D42088"/>
    <w:rsid w:val="00DF134E"/>
    <w:rsid w:val="00DF46F8"/>
    <w:rsid w:val="00DF6B93"/>
    <w:rsid w:val="00E325FB"/>
    <w:rsid w:val="00E46840"/>
    <w:rsid w:val="00E51021"/>
    <w:rsid w:val="00E52B06"/>
    <w:rsid w:val="00E540C5"/>
    <w:rsid w:val="00E56718"/>
    <w:rsid w:val="00E67ADA"/>
    <w:rsid w:val="00E813D0"/>
    <w:rsid w:val="00E87D76"/>
    <w:rsid w:val="00EA0DB7"/>
    <w:rsid w:val="00EA3BA3"/>
    <w:rsid w:val="00EA7624"/>
    <w:rsid w:val="00EB5C37"/>
    <w:rsid w:val="00EE191A"/>
    <w:rsid w:val="00F10247"/>
    <w:rsid w:val="00F1144D"/>
    <w:rsid w:val="00F22346"/>
    <w:rsid w:val="00F22B03"/>
    <w:rsid w:val="00F24B5D"/>
    <w:rsid w:val="00F377D7"/>
    <w:rsid w:val="00F7595D"/>
    <w:rsid w:val="00F859DD"/>
    <w:rsid w:val="00F93E7D"/>
    <w:rsid w:val="00FB1DEA"/>
    <w:rsid w:val="00FB6B01"/>
    <w:rsid w:val="00FB78FD"/>
    <w:rsid w:val="00FD679B"/>
    <w:rsid w:val="00FF32C8"/>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69"/>
    <w:pPr>
      <w:jc w:val="both"/>
    </w:pPr>
    <w:rPr>
      <w:rFonts w:ascii="Arial" w:hAnsi="Arial" w:cs="Arial"/>
      <w:sz w:val="24"/>
    </w:rPr>
  </w:style>
  <w:style w:type="paragraph" w:styleId="Heading1">
    <w:name w:val="heading 1"/>
    <w:basedOn w:val="Normal"/>
    <w:next w:val="Normal"/>
    <w:link w:val="Heading1Char"/>
    <w:uiPriority w:val="9"/>
    <w:qFormat/>
    <w:rsid w:val="00345376"/>
    <w:pPr>
      <w:keepNext/>
      <w:keepLines/>
      <w:spacing w:before="480" w:after="0"/>
      <w:outlineLvl w:val="0"/>
    </w:pPr>
    <w:rPr>
      <w:rFonts w:ascii="Arial Black" w:eastAsiaTheme="majorEastAsia" w:hAnsi="Arial Black" w:cstheme="majorBidi"/>
      <w:b/>
      <w:bCs/>
      <w:color w:val="365F91" w:themeColor="accent1" w:themeShade="BF"/>
      <w:szCs w:val="24"/>
    </w:rPr>
  </w:style>
  <w:style w:type="paragraph" w:styleId="Heading2">
    <w:name w:val="heading 2"/>
    <w:basedOn w:val="Normal"/>
    <w:next w:val="Normal"/>
    <w:link w:val="Heading2Char"/>
    <w:uiPriority w:val="9"/>
    <w:unhideWhenUsed/>
    <w:qFormat/>
    <w:rsid w:val="00E813D0"/>
    <w:pPr>
      <w:keepNext/>
      <w:keepLines/>
      <w:numPr>
        <w:numId w:val="22"/>
      </w:numPr>
      <w:spacing w:before="200" w:after="0"/>
      <w:outlineLvl w:val="1"/>
    </w:pPr>
    <w:rPr>
      <w:rFonts w:ascii="Arial Black" w:eastAsiaTheme="majorEastAsia" w:hAnsi="Arial Black"/>
      <w:b/>
      <w:bCs/>
      <w:color w:val="4F81BD" w:themeColor="accent1"/>
      <w:szCs w:val="24"/>
    </w:rPr>
  </w:style>
  <w:style w:type="paragraph" w:styleId="Heading3">
    <w:name w:val="heading 3"/>
    <w:basedOn w:val="Normal"/>
    <w:next w:val="Normal"/>
    <w:link w:val="Heading3Char"/>
    <w:uiPriority w:val="9"/>
    <w:unhideWhenUsed/>
    <w:qFormat/>
    <w:rsid w:val="009857E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256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3A82"/>
    <w:pPr>
      <w:ind w:left="720"/>
      <w:contextualSpacing/>
    </w:pPr>
  </w:style>
  <w:style w:type="paragraph" w:customStyle="1" w:styleId="Default">
    <w:name w:val="Default"/>
    <w:rsid w:val="005826D9"/>
    <w:pPr>
      <w:autoSpaceDE w:val="0"/>
      <w:autoSpaceDN w:val="0"/>
      <w:adjustRightInd w:val="0"/>
      <w:spacing w:after="0" w:line="240" w:lineRule="auto"/>
    </w:pPr>
    <w:rPr>
      <w:rFonts w:ascii="Arial" w:hAnsi="Arial" w:cs="Arial"/>
      <w:color w:val="000000"/>
      <w:sz w:val="24"/>
      <w:szCs w:val="24"/>
    </w:rPr>
  </w:style>
  <w:style w:type="paragraph" w:customStyle="1" w:styleId="Typical">
    <w:name w:val="Typical"/>
    <w:basedOn w:val="Normal"/>
    <w:rsid w:val="002777FE"/>
    <w:pPr>
      <w:spacing w:after="180" w:line="360" w:lineRule="auto"/>
    </w:pPr>
    <w:rPr>
      <w:rFonts w:ascii="Times New Roman" w:eastAsia="Times New Roman" w:hAnsi="Times New Roman"/>
      <w:lang w:val="en-GB"/>
    </w:rPr>
  </w:style>
  <w:style w:type="paragraph" w:customStyle="1" w:styleId="USBlisttofollow">
    <w:name w:val="USB list to follow"/>
    <w:basedOn w:val="Normal"/>
    <w:link w:val="USBlisttofollowChar"/>
    <w:qFormat/>
    <w:rsid w:val="009857E7"/>
    <w:pPr>
      <w:spacing w:after="0" w:line="360" w:lineRule="auto"/>
    </w:pPr>
    <w:rPr>
      <w:rFonts w:eastAsia="Times New Roman"/>
    </w:rPr>
  </w:style>
  <w:style w:type="character" w:customStyle="1" w:styleId="USBlisttofollowChar">
    <w:name w:val="USB list to follow Char"/>
    <w:basedOn w:val="DefaultParagraphFont"/>
    <w:link w:val="USBlisttofollow"/>
    <w:rsid w:val="009857E7"/>
    <w:rPr>
      <w:rFonts w:ascii="Arial" w:eastAsia="Times New Roman" w:hAnsi="Arial" w:cs="Arial"/>
    </w:rPr>
  </w:style>
  <w:style w:type="character" w:customStyle="1" w:styleId="Heading1Char">
    <w:name w:val="Heading 1 Char"/>
    <w:basedOn w:val="DefaultParagraphFont"/>
    <w:link w:val="Heading1"/>
    <w:uiPriority w:val="9"/>
    <w:rsid w:val="00345376"/>
    <w:rPr>
      <w:rFonts w:ascii="Arial Black" w:eastAsiaTheme="majorEastAsia" w:hAnsi="Arial Black" w:cstheme="majorBidi"/>
      <w:b/>
      <w:bCs/>
      <w:color w:val="365F91" w:themeColor="accent1" w:themeShade="BF"/>
      <w:sz w:val="24"/>
      <w:szCs w:val="24"/>
    </w:rPr>
  </w:style>
  <w:style w:type="character" w:customStyle="1" w:styleId="Heading3Char">
    <w:name w:val="Heading 3 Char"/>
    <w:basedOn w:val="DefaultParagraphFont"/>
    <w:link w:val="Heading3"/>
    <w:uiPriority w:val="9"/>
    <w:rsid w:val="009857E7"/>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9857E7"/>
    <w:pPr>
      <w:spacing w:after="120" w:line="360" w:lineRule="auto"/>
    </w:pPr>
    <w:rPr>
      <w:rFonts w:eastAsia="Times New Roman" w:cs="Times New Roman"/>
      <w:sz w:val="20"/>
      <w:szCs w:val="20"/>
      <w:lang w:val="en-GB"/>
    </w:rPr>
  </w:style>
  <w:style w:type="character" w:customStyle="1" w:styleId="FootnoteTextChar">
    <w:name w:val="Footnote Text Char"/>
    <w:basedOn w:val="DefaultParagraphFont"/>
    <w:link w:val="FootnoteText"/>
    <w:rsid w:val="009857E7"/>
    <w:rPr>
      <w:rFonts w:ascii="Arial" w:eastAsia="Times New Roman" w:hAnsi="Arial" w:cs="Times New Roman"/>
      <w:sz w:val="20"/>
      <w:szCs w:val="20"/>
      <w:lang w:val="en-GB"/>
    </w:rPr>
  </w:style>
  <w:style w:type="character" w:styleId="FootnoteReference">
    <w:name w:val="footnote reference"/>
    <w:uiPriority w:val="99"/>
    <w:rsid w:val="009857E7"/>
    <w:rPr>
      <w:vertAlign w:val="superscript"/>
    </w:rPr>
  </w:style>
  <w:style w:type="paragraph" w:styleId="BalloonText">
    <w:name w:val="Balloon Text"/>
    <w:basedOn w:val="Normal"/>
    <w:link w:val="BalloonTextChar"/>
    <w:uiPriority w:val="99"/>
    <w:semiHidden/>
    <w:unhideWhenUsed/>
    <w:rsid w:val="0021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C3"/>
    <w:rPr>
      <w:rFonts w:ascii="Tahoma" w:hAnsi="Tahoma" w:cs="Tahoma"/>
      <w:sz w:val="16"/>
      <w:szCs w:val="16"/>
    </w:rPr>
  </w:style>
  <w:style w:type="paragraph" w:styleId="Title">
    <w:name w:val="Title"/>
    <w:basedOn w:val="Normal"/>
    <w:next w:val="Normal"/>
    <w:link w:val="TitleChar"/>
    <w:uiPriority w:val="10"/>
    <w:qFormat/>
    <w:rsid w:val="00566C73"/>
    <w:pPr>
      <w:pBdr>
        <w:bottom w:val="single" w:sz="8" w:space="4" w:color="4F81BD" w:themeColor="accent1"/>
      </w:pBdr>
      <w:spacing w:after="300" w:line="240" w:lineRule="auto"/>
      <w:contextualSpacing/>
      <w:jc w:val="center"/>
    </w:pPr>
    <w:rPr>
      <w:rFonts w:ascii="Arial Black" w:eastAsiaTheme="majorEastAsia" w:hAnsi="Arial Black" w:cstheme="majorBidi"/>
      <w:color w:val="17365D" w:themeColor="text2" w:themeShade="BF"/>
      <w:spacing w:val="5"/>
      <w:kern w:val="28"/>
      <w:sz w:val="28"/>
      <w:szCs w:val="28"/>
    </w:rPr>
  </w:style>
  <w:style w:type="character" w:customStyle="1" w:styleId="TitleChar">
    <w:name w:val="Title Char"/>
    <w:basedOn w:val="DefaultParagraphFont"/>
    <w:link w:val="Title"/>
    <w:uiPriority w:val="10"/>
    <w:rsid w:val="00566C73"/>
    <w:rPr>
      <w:rFonts w:ascii="Arial Black" w:eastAsiaTheme="majorEastAsia" w:hAnsi="Arial Black" w:cstheme="majorBidi"/>
      <w:color w:val="17365D" w:themeColor="text2" w:themeShade="BF"/>
      <w:spacing w:val="5"/>
      <w:kern w:val="28"/>
      <w:sz w:val="28"/>
      <w:szCs w:val="28"/>
    </w:rPr>
  </w:style>
  <w:style w:type="paragraph" w:styleId="Header">
    <w:name w:val="header"/>
    <w:basedOn w:val="Normal"/>
    <w:link w:val="HeaderChar"/>
    <w:uiPriority w:val="99"/>
    <w:unhideWhenUsed/>
    <w:rsid w:val="0094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6D"/>
    <w:rPr>
      <w:rFonts w:ascii="Arial" w:hAnsi="Arial" w:cs="Arial"/>
      <w:sz w:val="24"/>
    </w:rPr>
  </w:style>
  <w:style w:type="paragraph" w:styleId="Footer">
    <w:name w:val="footer"/>
    <w:basedOn w:val="Normal"/>
    <w:link w:val="FooterChar"/>
    <w:uiPriority w:val="99"/>
    <w:unhideWhenUsed/>
    <w:rsid w:val="0094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6D"/>
    <w:rPr>
      <w:rFonts w:ascii="Arial" w:hAnsi="Arial" w:cs="Arial"/>
      <w:sz w:val="24"/>
    </w:rPr>
  </w:style>
  <w:style w:type="character" w:customStyle="1" w:styleId="Heading2Char">
    <w:name w:val="Heading 2 Char"/>
    <w:basedOn w:val="DefaultParagraphFont"/>
    <w:link w:val="Heading2"/>
    <w:uiPriority w:val="9"/>
    <w:rsid w:val="00E813D0"/>
    <w:rPr>
      <w:rFonts w:ascii="Arial Black" w:eastAsiaTheme="majorEastAsia" w:hAnsi="Arial Black" w:cs="Arial"/>
      <w:b/>
      <w:bCs/>
      <w:color w:val="4F81BD" w:themeColor="accent1"/>
      <w:sz w:val="24"/>
      <w:szCs w:val="24"/>
    </w:rPr>
  </w:style>
  <w:style w:type="character" w:styleId="CommentReference">
    <w:name w:val="annotation reference"/>
    <w:basedOn w:val="DefaultParagraphFont"/>
    <w:uiPriority w:val="99"/>
    <w:semiHidden/>
    <w:unhideWhenUsed/>
    <w:rsid w:val="002171AD"/>
    <w:rPr>
      <w:sz w:val="16"/>
      <w:szCs w:val="16"/>
    </w:rPr>
  </w:style>
  <w:style w:type="paragraph" w:styleId="CommentText">
    <w:name w:val="annotation text"/>
    <w:basedOn w:val="Normal"/>
    <w:link w:val="CommentTextChar"/>
    <w:uiPriority w:val="99"/>
    <w:semiHidden/>
    <w:unhideWhenUsed/>
    <w:rsid w:val="002171AD"/>
    <w:pPr>
      <w:spacing w:line="240" w:lineRule="auto"/>
    </w:pPr>
    <w:rPr>
      <w:sz w:val="20"/>
      <w:szCs w:val="20"/>
    </w:rPr>
  </w:style>
  <w:style w:type="character" w:customStyle="1" w:styleId="CommentTextChar">
    <w:name w:val="Comment Text Char"/>
    <w:basedOn w:val="DefaultParagraphFont"/>
    <w:link w:val="CommentText"/>
    <w:uiPriority w:val="99"/>
    <w:semiHidden/>
    <w:rsid w:val="002171A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171AD"/>
    <w:rPr>
      <w:b/>
      <w:bCs/>
    </w:rPr>
  </w:style>
  <w:style w:type="character" w:customStyle="1" w:styleId="CommentSubjectChar">
    <w:name w:val="Comment Subject Char"/>
    <w:basedOn w:val="CommentTextChar"/>
    <w:link w:val="CommentSubject"/>
    <w:uiPriority w:val="99"/>
    <w:semiHidden/>
    <w:rsid w:val="002171AD"/>
    <w:rPr>
      <w:rFonts w:ascii="Arial" w:hAnsi="Arial" w:cs="Arial"/>
      <w:b/>
      <w:bCs/>
      <w:sz w:val="20"/>
      <w:szCs w:val="20"/>
    </w:rPr>
  </w:style>
  <w:style w:type="character" w:styleId="Emphasis">
    <w:name w:val="Emphasis"/>
    <w:uiPriority w:val="20"/>
    <w:qFormat/>
    <w:rsid w:val="000C70E7"/>
    <w:rPr>
      <w:i/>
      <w:iCs/>
    </w:rPr>
  </w:style>
  <w:style w:type="character" w:customStyle="1" w:styleId="ListParagraphChar">
    <w:name w:val="List Paragraph Char"/>
    <w:basedOn w:val="DefaultParagraphFont"/>
    <w:link w:val="ListParagraph"/>
    <w:uiPriority w:val="34"/>
    <w:rsid w:val="000C70E7"/>
    <w:rPr>
      <w:rFonts w:ascii="Arial" w:hAnsi="Arial" w:cs="Arial"/>
      <w:sz w:val="24"/>
    </w:rPr>
  </w:style>
  <w:style w:type="character" w:customStyle="1" w:styleId="Heading6Char">
    <w:name w:val="Heading 6 Char"/>
    <w:basedOn w:val="DefaultParagraphFont"/>
    <w:link w:val="Heading6"/>
    <w:uiPriority w:val="9"/>
    <w:semiHidden/>
    <w:rsid w:val="00B32567"/>
    <w:rPr>
      <w:rFonts w:asciiTheme="majorHAnsi" w:eastAsiaTheme="majorEastAsia" w:hAnsiTheme="majorHAnsi" w:cstheme="majorBidi"/>
      <w:i/>
      <w:iCs/>
      <w:color w:val="243F60" w:themeColor="accent1" w:themeShade="7F"/>
      <w:sz w:val="24"/>
    </w:rPr>
  </w:style>
  <w:style w:type="character" w:styleId="Hyperlink">
    <w:name w:val="Hyperlink"/>
    <w:basedOn w:val="DefaultParagraphFont"/>
    <w:uiPriority w:val="99"/>
    <w:unhideWhenUsed/>
    <w:rsid w:val="00FB6B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69"/>
    <w:pPr>
      <w:jc w:val="both"/>
    </w:pPr>
    <w:rPr>
      <w:rFonts w:ascii="Arial" w:hAnsi="Arial" w:cs="Arial"/>
      <w:sz w:val="24"/>
    </w:rPr>
  </w:style>
  <w:style w:type="paragraph" w:styleId="Heading1">
    <w:name w:val="heading 1"/>
    <w:basedOn w:val="Normal"/>
    <w:next w:val="Normal"/>
    <w:link w:val="Heading1Char"/>
    <w:uiPriority w:val="9"/>
    <w:qFormat/>
    <w:rsid w:val="00345376"/>
    <w:pPr>
      <w:keepNext/>
      <w:keepLines/>
      <w:spacing w:before="480" w:after="0"/>
      <w:outlineLvl w:val="0"/>
    </w:pPr>
    <w:rPr>
      <w:rFonts w:ascii="Arial Black" w:eastAsiaTheme="majorEastAsia" w:hAnsi="Arial Black" w:cstheme="majorBidi"/>
      <w:b/>
      <w:bCs/>
      <w:color w:val="365F91" w:themeColor="accent1" w:themeShade="BF"/>
      <w:szCs w:val="24"/>
    </w:rPr>
  </w:style>
  <w:style w:type="paragraph" w:styleId="Heading2">
    <w:name w:val="heading 2"/>
    <w:basedOn w:val="Normal"/>
    <w:next w:val="Normal"/>
    <w:link w:val="Heading2Char"/>
    <w:uiPriority w:val="9"/>
    <w:unhideWhenUsed/>
    <w:qFormat/>
    <w:rsid w:val="00E813D0"/>
    <w:pPr>
      <w:keepNext/>
      <w:keepLines/>
      <w:numPr>
        <w:numId w:val="22"/>
      </w:numPr>
      <w:spacing w:before="200" w:after="0"/>
      <w:outlineLvl w:val="1"/>
    </w:pPr>
    <w:rPr>
      <w:rFonts w:ascii="Arial Black" w:eastAsiaTheme="majorEastAsia" w:hAnsi="Arial Black"/>
      <w:b/>
      <w:bCs/>
      <w:color w:val="4F81BD" w:themeColor="accent1"/>
      <w:szCs w:val="24"/>
    </w:rPr>
  </w:style>
  <w:style w:type="paragraph" w:styleId="Heading3">
    <w:name w:val="heading 3"/>
    <w:basedOn w:val="Normal"/>
    <w:next w:val="Normal"/>
    <w:link w:val="Heading3Char"/>
    <w:uiPriority w:val="9"/>
    <w:unhideWhenUsed/>
    <w:qFormat/>
    <w:rsid w:val="009857E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256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3A82"/>
    <w:pPr>
      <w:ind w:left="720"/>
      <w:contextualSpacing/>
    </w:pPr>
  </w:style>
  <w:style w:type="paragraph" w:customStyle="1" w:styleId="Default">
    <w:name w:val="Default"/>
    <w:rsid w:val="005826D9"/>
    <w:pPr>
      <w:autoSpaceDE w:val="0"/>
      <w:autoSpaceDN w:val="0"/>
      <w:adjustRightInd w:val="0"/>
      <w:spacing w:after="0" w:line="240" w:lineRule="auto"/>
    </w:pPr>
    <w:rPr>
      <w:rFonts w:ascii="Arial" w:hAnsi="Arial" w:cs="Arial"/>
      <w:color w:val="000000"/>
      <w:sz w:val="24"/>
      <w:szCs w:val="24"/>
    </w:rPr>
  </w:style>
  <w:style w:type="paragraph" w:customStyle="1" w:styleId="Typical">
    <w:name w:val="Typical"/>
    <w:basedOn w:val="Normal"/>
    <w:rsid w:val="002777FE"/>
    <w:pPr>
      <w:spacing w:after="180" w:line="360" w:lineRule="auto"/>
    </w:pPr>
    <w:rPr>
      <w:rFonts w:ascii="Times New Roman" w:eastAsia="Times New Roman" w:hAnsi="Times New Roman"/>
      <w:lang w:val="en-GB"/>
    </w:rPr>
  </w:style>
  <w:style w:type="paragraph" w:customStyle="1" w:styleId="USBlisttofollow">
    <w:name w:val="USB list to follow"/>
    <w:basedOn w:val="Normal"/>
    <w:link w:val="USBlisttofollowChar"/>
    <w:qFormat/>
    <w:rsid w:val="009857E7"/>
    <w:pPr>
      <w:spacing w:after="0" w:line="360" w:lineRule="auto"/>
    </w:pPr>
    <w:rPr>
      <w:rFonts w:eastAsia="Times New Roman"/>
    </w:rPr>
  </w:style>
  <w:style w:type="character" w:customStyle="1" w:styleId="USBlisttofollowChar">
    <w:name w:val="USB list to follow Char"/>
    <w:basedOn w:val="DefaultParagraphFont"/>
    <w:link w:val="USBlisttofollow"/>
    <w:rsid w:val="009857E7"/>
    <w:rPr>
      <w:rFonts w:ascii="Arial" w:eastAsia="Times New Roman" w:hAnsi="Arial" w:cs="Arial"/>
    </w:rPr>
  </w:style>
  <w:style w:type="character" w:customStyle="1" w:styleId="Heading1Char">
    <w:name w:val="Heading 1 Char"/>
    <w:basedOn w:val="DefaultParagraphFont"/>
    <w:link w:val="Heading1"/>
    <w:uiPriority w:val="9"/>
    <w:rsid w:val="00345376"/>
    <w:rPr>
      <w:rFonts w:ascii="Arial Black" w:eastAsiaTheme="majorEastAsia" w:hAnsi="Arial Black" w:cstheme="majorBidi"/>
      <w:b/>
      <w:bCs/>
      <w:color w:val="365F91" w:themeColor="accent1" w:themeShade="BF"/>
      <w:sz w:val="24"/>
      <w:szCs w:val="24"/>
    </w:rPr>
  </w:style>
  <w:style w:type="character" w:customStyle="1" w:styleId="Heading3Char">
    <w:name w:val="Heading 3 Char"/>
    <w:basedOn w:val="DefaultParagraphFont"/>
    <w:link w:val="Heading3"/>
    <w:uiPriority w:val="9"/>
    <w:rsid w:val="009857E7"/>
    <w:rPr>
      <w:rFonts w:asciiTheme="majorHAnsi" w:eastAsiaTheme="majorEastAsia" w:hAnsiTheme="majorHAnsi" w:cstheme="majorBidi"/>
      <w:b/>
      <w:bCs/>
      <w:color w:val="4F81BD" w:themeColor="accent1"/>
    </w:rPr>
  </w:style>
  <w:style w:type="paragraph" w:styleId="FootnoteText">
    <w:name w:val="footnote text"/>
    <w:basedOn w:val="Normal"/>
    <w:link w:val="FootnoteTextChar"/>
    <w:rsid w:val="009857E7"/>
    <w:pPr>
      <w:spacing w:after="120" w:line="360" w:lineRule="auto"/>
    </w:pPr>
    <w:rPr>
      <w:rFonts w:eastAsia="Times New Roman" w:cs="Times New Roman"/>
      <w:sz w:val="20"/>
      <w:szCs w:val="20"/>
      <w:lang w:val="en-GB"/>
    </w:rPr>
  </w:style>
  <w:style w:type="character" w:customStyle="1" w:styleId="FootnoteTextChar">
    <w:name w:val="Footnote Text Char"/>
    <w:basedOn w:val="DefaultParagraphFont"/>
    <w:link w:val="FootnoteText"/>
    <w:rsid w:val="009857E7"/>
    <w:rPr>
      <w:rFonts w:ascii="Arial" w:eastAsia="Times New Roman" w:hAnsi="Arial" w:cs="Times New Roman"/>
      <w:sz w:val="20"/>
      <w:szCs w:val="20"/>
      <w:lang w:val="en-GB"/>
    </w:rPr>
  </w:style>
  <w:style w:type="character" w:styleId="FootnoteReference">
    <w:name w:val="footnote reference"/>
    <w:uiPriority w:val="99"/>
    <w:rsid w:val="009857E7"/>
    <w:rPr>
      <w:vertAlign w:val="superscript"/>
    </w:rPr>
  </w:style>
  <w:style w:type="paragraph" w:styleId="BalloonText">
    <w:name w:val="Balloon Text"/>
    <w:basedOn w:val="Normal"/>
    <w:link w:val="BalloonTextChar"/>
    <w:uiPriority w:val="99"/>
    <w:semiHidden/>
    <w:unhideWhenUsed/>
    <w:rsid w:val="0021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C3"/>
    <w:rPr>
      <w:rFonts w:ascii="Tahoma" w:hAnsi="Tahoma" w:cs="Tahoma"/>
      <w:sz w:val="16"/>
      <w:szCs w:val="16"/>
    </w:rPr>
  </w:style>
  <w:style w:type="paragraph" w:styleId="Title">
    <w:name w:val="Title"/>
    <w:basedOn w:val="Normal"/>
    <w:next w:val="Normal"/>
    <w:link w:val="TitleChar"/>
    <w:uiPriority w:val="10"/>
    <w:qFormat/>
    <w:rsid w:val="00566C73"/>
    <w:pPr>
      <w:pBdr>
        <w:bottom w:val="single" w:sz="8" w:space="4" w:color="4F81BD" w:themeColor="accent1"/>
      </w:pBdr>
      <w:spacing w:after="300" w:line="240" w:lineRule="auto"/>
      <w:contextualSpacing/>
      <w:jc w:val="center"/>
    </w:pPr>
    <w:rPr>
      <w:rFonts w:ascii="Arial Black" w:eastAsiaTheme="majorEastAsia" w:hAnsi="Arial Black" w:cstheme="majorBidi"/>
      <w:color w:val="17365D" w:themeColor="text2" w:themeShade="BF"/>
      <w:spacing w:val="5"/>
      <w:kern w:val="28"/>
      <w:sz w:val="28"/>
      <w:szCs w:val="28"/>
    </w:rPr>
  </w:style>
  <w:style w:type="character" w:customStyle="1" w:styleId="TitleChar">
    <w:name w:val="Title Char"/>
    <w:basedOn w:val="DefaultParagraphFont"/>
    <w:link w:val="Title"/>
    <w:uiPriority w:val="10"/>
    <w:rsid w:val="00566C73"/>
    <w:rPr>
      <w:rFonts w:ascii="Arial Black" w:eastAsiaTheme="majorEastAsia" w:hAnsi="Arial Black" w:cstheme="majorBidi"/>
      <w:color w:val="17365D" w:themeColor="text2" w:themeShade="BF"/>
      <w:spacing w:val="5"/>
      <w:kern w:val="28"/>
      <w:sz w:val="28"/>
      <w:szCs w:val="28"/>
    </w:rPr>
  </w:style>
  <w:style w:type="paragraph" w:styleId="Header">
    <w:name w:val="header"/>
    <w:basedOn w:val="Normal"/>
    <w:link w:val="HeaderChar"/>
    <w:uiPriority w:val="99"/>
    <w:unhideWhenUsed/>
    <w:rsid w:val="0094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6D"/>
    <w:rPr>
      <w:rFonts w:ascii="Arial" w:hAnsi="Arial" w:cs="Arial"/>
      <w:sz w:val="24"/>
    </w:rPr>
  </w:style>
  <w:style w:type="paragraph" w:styleId="Footer">
    <w:name w:val="footer"/>
    <w:basedOn w:val="Normal"/>
    <w:link w:val="FooterChar"/>
    <w:uiPriority w:val="99"/>
    <w:unhideWhenUsed/>
    <w:rsid w:val="0094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6D"/>
    <w:rPr>
      <w:rFonts w:ascii="Arial" w:hAnsi="Arial" w:cs="Arial"/>
      <w:sz w:val="24"/>
    </w:rPr>
  </w:style>
  <w:style w:type="character" w:customStyle="1" w:styleId="Heading2Char">
    <w:name w:val="Heading 2 Char"/>
    <w:basedOn w:val="DefaultParagraphFont"/>
    <w:link w:val="Heading2"/>
    <w:uiPriority w:val="9"/>
    <w:rsid w:val="00E813D0"/>
    <w:rPr>
      <w:rFonts w:ascii="Arial Black" w:eastAsiaTheme="majorEastAsia" w:hAnsi="Arial Black" w:cs="Arial"/>
      <w:b/>
      <w:bCs/>
      <w:color w:val="4F81BD" w:themeColor="accent1"/>
      <w:sz w:val="24"/>
      <w:szCs w:val="24"/>
    </w:rPr>
  </w:style>
  <w:style w:type="character" w:styleId="CommentReference">
    <w:name w:val="annotation reference"/>
    <w:basedOn w:val="DefaultParagraphFont"/>
    <w:uiPriority w:val="99"/>
    <w:semiHidden/>
    <w:unhideWhenUsed/>
    <w:rsid w:val="002171AD"/>
    <w:rPr>
      <w:sz w:val="16"/>
      <w:szCs w:val="16"/>
    </w:rPr>
  </w:style>
  <w:style w:type="paragraph" w:styleId="CommentText">
    <w:name w:val="annotation text"/>
    <w:basedOn w:val="Normal"/>
    <w:link w:val="CommentTextChar"/>
    <w:uiPriority w:val="99"/>
    <w:semiHidden/>
    <w:unhideWhenUsed/>
    <w:rsid w:val="002171AD"/>
    <w:pPr>
      <w:spacing w:line="240" w:lineRule="auto"/>
    </w:pPr>
    <w:rPr>
      <w:sz w:val="20"/>
      <w:szCs w:val="20"/>
    </w:rPr>
  </w:style>
  <w:style w:type="character" w:customStyle="1" w:styleId="CommentTextChar">
    <w:name w:val="Comment Text Char"/>
    <w:basedOn w:val="DefaultParagraphFont"/>
    <w:link w:val="CommentText"/>
    <w:uiPriority w:val="99"/>
    <w:semiHidden/>
    <w:rsid w:val="002171A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171AD"/>
    <w:rPr>
      <w:b/>
      <w:bCs/>
    </w:rPr>
  </w:style>
  <w:style w:type="character" w:customStyle="1" w:styleId="CommentSubjectChar">
    <w:name w:val="Comment Subject Char"/>
    <w:basedOn w:val="CommentTextChar"/>
    <w:link w:val="CommentSubject"/>
    <w:uiPriority w:val="99"/>
    <w:semiHidden/>
    <w:rsid w:val="002171AD"/>
    <w:rPr>
      <w:rFonts w:ascii="Arial" w:hAnsi="Arial" w:cs="Arial"/>
      <w:b/>
      <w:bCs/>
      <w:sz w:val="20"/>
      <w:szCs w:val="20"/>
    </w:rPr>
  </w:style>
  <w:style w:type="character" w:styleId="Emphasis">
    <w:name w:val="Emphasis"/>
    <w:uiPriority w:val="20"/>
    <w:qFormat/>
    <w:rsid w:val="000C70E7"/>
    <w:rPr>
      <w:i/>
      <w:iCs/>
    </w:rPr>
  </w:style>
  <w:style w:type="character" w:customStyle="1" w:styleId="ListParagraphChar">
    <w:name w:val="List Paragraph Char"/>
    <w:basedOn w:val="DefaultParagraphFont"/>
    <w:link w:val="ListParagraph"/>
    <w:uiPriority w:val="34"/>
    <w:rsid w:val="000C70E7"/>
    <w:rPr>
      <w:rFonts w:ascii="Arial" w:hAnsi="Arial" w:cs="Arial"/>
      <w:sz w:val="24"/>
    </w:rPr>
  </w:style>
  <w:style w:type="character" w:customStyle="1" w:styleId="Heading6Char">
    <w:name w:val="Heading 6 Char"/>
    <w:basedOn w:val="DefaultParagraphFont"/>
    <w:link w:val="Heading6"/>
    <w:uiPriority w:val="9"/>
    <w:semiHidden/>
    <w:rsid w:val="00B32567"/>
    <w:rPr>
      <w:rFonts w:asciiTheme="majorHAnsi" w:eastAsiaTheme="majorEastAsia" w:hAnsiTheme="majorHAnsi" w:cstheme="majorBidi"/>
      <w:i/>
      <w:iCs/>
      <w:color w:val="243F60" w:themeColor="accent1" w:themeShade="7F"/>
      <w:sz w:val="24"/>
    </w:rPr>
  </w:style>
  <w:style w:type="character" w:styleId="Hyperlink">
    <w:name w:val="Hyperlink"/>
    <w:basedOn w:val="DefaultParagraphFont"/>
    <w:uiPriority w:val="99"/>
    <w:unhideWhenUsed/>
    <w:rsid w:val="00FB6B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9949460">
      <w:bodyDiv w:val="1"/>
      <w:marLeft w:val="0"/>
      <w:marRight w:val="0"/>
      <w:marTop w:val="0"/>
      <w:marBottom w:val="0"/>
      <w:divBdr>
        <w:top w:val="none" w:sz="0" w:space="0" w:color="auto"/>
        <w:left w:val="none" w:sz="0" w:space="0" w:color="auto"/>
        <w:bottom w:val="none" w:sz="0" w:space="0" w:color="auto"/>
        <w:right w:val="none" w:sz="0" w:space="0" w:color="auto"/>
      </w:divBdr>
      <w:divsChild>
        <w:div w:id="196553271">
          <w:marLeft w:val="0"/>
          <w:marRight w:val="0"/>
          <w:marTop w:val="0"/>
          <w:marBottom w:val="0"/>
          <w:divBdr>
            <w:top w:val="none" w:sz="0" w:space="0" w:color="auto"/>
            <w:left w:val="none" w:sz="0" w:space="0" w:color="auto"/>
            <w:bottom w:val="none" w:sz="0" w:space="0" w:color="auto"/>
            <w:right w:val="none" w:sz="0" w:space="0" w:color="auto"/>
          </w:divBdr>
          <w:divsChild>
            <w:div w:id="3285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0994">
      <w:bodyDiv w:val="1"/>
      <w:marLeft w:val="0"/>
      <w:marRight w:val="0"/>
      <w:marTop w:val="0"/>
      <w:marBottom w:val="0"/>
      <w:divBdr>
        <w:top w:val="none" w:sz="0" w:space="0" w:color="auto"/>
        <w:left w:val="none" w:sz="0" w:space="0" w:color="auto"/>
        <w:bottom w:val="none" w:sz="0" w:space="0" w:color="auto"/>
        <w:right w:val="none" w:sz="0" w:space="0" w:color="auto"/>
      </w:divBdr>
      <w:divsChild>
        <w:div w:id="1032924543">
          <w:marLeft w:val="547"/>
          <w:marRight w:val="0"/>
          <w:marTop w:val="134"/>
          <w:marBottom w:val="0"/>
          <w:divBdr>
            <w:top w:val="none" w:sz="0" w:space="0" w:color="auto"/>
            <w:left w:val="none" w:sz="0" w:space="0" w:color="auto"/>
            <w:bottom w:val="none" w:sz="0" w:space="0" w:color="auto"/>
            <w:right w:val="none" w:sz="0" w:space="0" w:color="auto"/>
          </w:divBdr>
        </w:div>
        <w:div w:id="189343981">
          <w:marLeft w:val="547"/>
          <w:marRight w:val="0"/>
          <w:marTop w:val="134"/>
          <w:marBottom w:val="0"/>
          <w:divBdr>
            <w:top w:val="none" w:sz="0" w:space="0" w:color="auto"/>
            <w:left w:val="none" w:sz="0" w:space="0" w:color="auto"/>
            <w:bottom w:val="none" w:sz="0" w:space="0" w:color="auto"/>
            <w:right w:val="none" w:sz="0" w:space="0" w:color="auto"/>
          </w:divBdr>
        </w:div>
      </w:divsChild>
    </w:div>
    <w:div w:id="696782802">
      <w:bodyDiv w:val="1"/>
      <w:marLeft w:val="0"/>
      <w:marRight w:val="0"/>
      <w:marTop w:val="0"/>
      <w:marBottom w:val="0"/>
      <w:divBdr>
        <w:top w:val="none" w:sz="0" w:space="0" w:color="auto"/>
        <w:left w:val="none" w:sz="0" w:space="0" w:color="auto"/>
        <w:bottom w:val="none" w:sz="0" w:space="0" w:color="auto"/>
        <w:right w:val="none" w:sz="0" w:space="0" w:color="auto"/>
      </w:divBdr>
      <w:divsChild>
        <w:div w:id="1855412040">
          <w:marLeft w:val="1080"/>
          <w:marRight w:val="0"/>
          <w:marTop w:val="0"/>
          <w:marBottom w:val="0"/>
          <w:divBdr>
            <w:top w:val="none" w:sz="0" w:space="0" w:color="auto"/>
            <w:left w:val="none" w:sz="0" w:space="0" w:color="auto"/>
            <w:bottom w:val="none" w:sz="0" w:space="0" w:color="auto"/>
            <w:right w:val="none" w:sz="0" w:space="0" w:color="auto"/>
          </w:divBdr>
        </w:div>
        <w:div w:id="1521237627">
          <w:marLeft w:val="1080"/>
          <w:marRight w:val="0"/>
          <w:marTop w:val="0"/>
          <w:marBottom w:val="0"/>
          <w:divBdr>
            <w:top w:val="none" w:sz="0" w:space="0" w:color="auto"/>
            <w:left w:val="none" w:sz="0" w:space="0" w:color="auto"/>
            <w:bottom w:val="none" w:sz="0" w:space="0" w:color="auto"/>
            <w:right w:val="none" w:sz="0" w:space="0" w:color="auto"/>
          </w:divBdr>
        </w:div>
        <w:div w:id="778725070">
          <w:marLeft w:val="1080"/>
          <w:marRight w:val="0"/>
          <w:marTop w:val="0"/>
          <w:marBottom w:val="0"/>
          <w:divBdr>
            <w:top w:val="none" w:sz="0" w:space="0" w:color="auto"/>
            <w:left w:val="none" w:sz="0" w:space="0" w:color="auto"/>
            <w:bottom w:val="none" w:sz="0" w:space="0" w:color="auto"/>
            <w:right w:val="none" w:sz="0" w:space="0" w:color="auto"/>
          </w:divBdr>
        </w:div>
        <w:div w:id="1641569287">
          <w:marLeft w:val="1080"/>
          <w:marRight w:val="0"/>
          <w:marTop w:val="0"/>
          <w:marBottom w:val="0"/>
          <w:divBdr>
            <w:top w:val="none" w:sz="0" w:space="0" w:color="auto"/>
            <w:left w:val="none" w:sz="0" w:space="0" w:color="auto"/>
            <w:bottom w:val="none" w:sz="0" w:space="0" w:color="auto"/>
            <w:right w:val="none" w:sz="0" w:space="0" w:color="auto"/>
          </w:divBdr>
        </w:div>
      </w:divsChild>
    </w:div>
    <w:div w:id="878208148">
      <w:bodyDiv w:val="1"/>
      <w:marLeft w:val="0"/>
      <w:marRight w:val="0"/>
      <w:marTop w:val="0"/>
      <w:marBottom w:val="0"/>
      <w:divBdr>
        <w:top w:val="none" w:sz="0" w:space="0" w:color="auto"/>
        <w:left w:val="none" w:sz="0" w:space="0" w:color="auto"/>
        <w:bottom w:val="none" w:sz="0" w:space="0" w:color="auto"/>
        <w:right w:val="none" w:sz="0" w:space="0" w:color="auto"/>
      </w:divBdr>
      <w:divsChild>
        <w:div w:id="443503660">
          <w:marLeft w:val="0"/>
          <w:marRight w:val="0"/>
          <w:marTop w:val="0"/>
          <w:marBottom w:val="0"/>
          <w:divBdr>
            <w:top w:val="none" w:sz="0" w:space="0" w:color="auto"/>
            <w:left w:val="none" w:sz="0" w:space="0" w:color="auto"/>
            <w:bottom w:val="none" w:sz="0" w:space="0" w:color="auto"/>
            <w:right w:val="none" w:sz="0" w:space="0" w:color="auto"/>
          </w:divBdr>
        </w:div>
        <w:div w:id="1325549366">
          <w:marLeft w:val="0"/>
          <w:marRight w:val="0"/>
          <w:marTop w:val="0"/>
          <w:marBottom w:val="0"/>
          <w:divBdr>
            <w:top w:val="none" w:sz="0" w:space="0" w:color="auto"/>
            <w:left w:val="none" w:sz="0" w:space="0" w:color="auto"/>
            <w:bottom w:val="none" w:sz="0" w:space="0" w:color="auto"/>
            <w:right w:val="none" w:sz="0" w:space="0" w:color="auto"/>
          </w:divBdr>
        </w:div>
        <w:div w:id="157498200">
          <w:marLeft w:val="0"/>
          <w:marRight w:val="0"/>
          <w:marTop w:val="0"/>
          <w:marBottom w:val="0"/>
          <w:divBdr>
            <w:top w:val="none" w:sz="0" w:space="0" w:color="auto"/>
            <w:left w:val="none" w:sz="0" w:space="0" w:color="auto"/>
            <w:bottom w:val="none" w:sz="0" w:space="0" w:color="auto"/>
            <w:right w:val="none" w:sz="0" w:space="0" w:color="auto"/>
          </w:divBdr>
        </w:div>
        <w:div w:id="1142114966">
          <w:marLeft w:val="0"/>
          <w:marRight w:val="0"/>
          <w:marTop w:val="0"/>
          <w:marBottom w:val="0"/>
          <w:divBdr>
            <w:top w:val="none" w:sz="0" w:space="0" w:color="auto"/>
            <w:left w:val="none" w:sz="0" w:space="0" w:color="auto"/>
            <w:bottom w:val="none" w:sz="0" w:space="0" w:color="auto"/>
            <w:right w:val="none" w:sz="0" w:space="0" w:color="auto"/>
          </w:divBdr>
        </w:div>
        <w:div w:id="1984775662">
          <w:marLeft w:val="0"/>
          <w:marRight w:val="0"/>
          <w:marTop w:val="0"/>
          <w:marBottom w:val="0"/>
          <w:divBdr>
            <w:top w:val="none" w:sz="0" w:space="0" w:color="auto"/>
            <w:left w:val="none" w:sz="0" w:space="0" w:color="auto"/>
            <w:bottom w:val="none" w:sz="0" w:space="0" w:color="auto"/>
            <w:right w:val="none" w:sz="0" w:space="0" w:color="auto"/>
          </w:divBdr>
        </w:div>
        <w:div w:id="1351108432">
          <w:marLeft w:val="0"/>
          <w:marRight w:val="0"/>
          <w:marTop w:val="0"/>
          <w:marBottom w:val="0"/>
          <w:divBdr>
            <w:top w:val="none" w:sz="0" w:space="0" w:color="auto"/>
            <w:left w:val="none" w:sz="0" w:space="0" w:color="auto"/>
            <w:bottom w:val="none" w:sz="0" w:space="0" w:color="auto"/>
            <w:right w:val="none" w:sz="0" w:space="0" w:color="auto"/>
          </w:divBdr>
        </w:div>
        <w:div w:id="1961187285">
          <w:marLeft w:val="0"/>
          <w:marRight w:val="0"/>
          <w:marTop w:val="0"/>
          <w:marBottom w:val="0"/>
          <w:divBdr>
            <w:top w:val="none" w:sz="0" w:space="0" w:color="auto"/>
            <w:left w:val="none" w:sz="0" w:space="0" w:color="auto"/>
            <w:bottom w:val="none" w:sz="0" w:space="0" w:color="auto"/>
            <w:right w:val="none" w:sz="0" w:space="0" w:color="auto"/>
          </w:divBdr>
        </w:div>
        <w:div w:id="825513944">
          <w:marLeft w:val="0"/>
          <w:marRight w:val="0"/>
          <w:marTop w:val="0"/>
          <w:marBottom w:val="0"/>
          <w:divBdr>
            <w:top w:val="none" w:sz="0" w:space="0" w:color="auto"/>
            <w:left w:val="none" w:sz="0" w:space="0" w:color="auto"/>
            <w:bottom w:val="none" w:sz="0" w:space="0" w:color="auto"/>
            <w:right w:val="none" w:sz="0" w:space="0" w:color="auto"/>
          </w:divBdr>
        </w:div>
        <w:div w:id="269315958">
          <w:marLeft w:val="0"/>
          <w:marRight w:val="0"/>
          <w:marTop w:val="0"/>
          <w:marBottom w:val="0"/>
          <w:divBdr>
            <w:top w:val="none" w:sz="0" w:space="0" w:color="auto"/>
            <w:left w:val="none" w:sz="0" w:space="0" w:color="auto"/>
            <w:bottom w:val="none" w:sz="0" w:space="0" w:color="auto"/>
            <w:right w:val="none" w:sz="0" w:space="0" w:color="auto"/>
          </w:divBdr>
        </w:div>
        <w:div w:id="874929261">
          <w:marLeft w:val="0"/>
          <w:marRight w:val="0"/>
          <w:marTop w:val="0"/>
          <w:marBottom w:val="0"/>
          <w:divBdr>
            <w:top w:val="none" w:sz="0" w:space="0" w:color="auto"/>
            <w:left w:val="none" w:sz="0" w:space="0" w:color="auto"/>
            <w:bottom w:val="none" w:sz="0" w:space="0" w:color="auto"/>
            <w:right w:val="none" w:sz="0" w:space="0" w:color="auto"/>
          </w:divBdr>
        </w:div>
        <w:div w:id="1656490766">
          <w:marLeft w:val="0"/>
          <w:marRight w:val="0"/>
          <w:marTop w:val="0"/>
          <w:marBottom w:val="0"/>
          <w:divBdr>
            <w:top w:val="none" w:sz="0" w:space="0" w:color="auto"/>
            <w:left w:val="none" w:sz="0" w:space="0" w:color="auto"/>
            <w:bottom w:val="none" w:sz="0" w:space="0" w:color="auto"/>
            <w:right w:val="none" w:sz="0" w:space="0" w:color="auto"/>
          </w:divBdr>
        </w:div>
        <w:div w:id="703944360">
          <w:marLeft w:val="0"/>
          <w:marRight w:val="0"/>
          <w:marTop w:val="0"/>
          <w:marBottom w:val="0"/>
          <w:divBdr>
            <w:top w:val="none" w:sz="0" w:space="0" w:color="auto"/>
            <w:left w:val="none" w:sz="0" w:space="0" w:color="auto"/>
            <w:bottom w:val="none" w:sz="0" w:space="0" w:color="auto"/>
            <w:right w:val="none" w:sz="0" w:space="0" w:color="auto"/>
          </w:divBdr>
        </w:div>
        <w:div w:id="201796509">
          <w:marLeft w:val="0"/>
          <w:marRight w:val="0"/>
          <w:marTop w:val="0"/>
          <w:marBottom w:val="0"/>
          <w:divBdr>
            <w:top w:val="none" w:sz="0" w:space="0" w:color="auto"/>
            <w:left w:val="none" w:sz="0" w:space="0" w:color="auto"/>
            <w:bottom w:val="none" w:sz="0" w:space="0" w:color="auto"/>
            <w:right w:val="none" w:sz="0" w:space="0" w:color="auto"/>
          </w:divBdr>
        </w:div>
        <w:div w:id="752505742">
          <w:marLeft w:val="0"/>
          <w:marRight w:val="0"/>
          <w:marTop w:val="0"/>
          <w:marBottom w:val="0"/>
          <w:divBdr>
            <w:top w:val="none" w:sz="0" w:space="0" w:color="auto"/>
            <w:left w:val="none" w:sz="0" w:space="0" w:color="auto"/>
            <w:bottom w:val="none" w:sz="0" w:space="0" w:color="auto"/>
            <w:right w:val="none" w:sz="0" w:space="0" w:color="auto"/>
          </w:divBdr>
        </w:div>
        <w:div w:id="74711775">
          <w:marLeft w:val="0"/>
          <w:marRight w:val="0"/>
          <w:marTop w:val="0"/>
          <w:marBottom w:val="0"/>
          <w:divBdr>
            <w:top w:val="none" w:sz="0" w:space="0" w:color="auto"/>
            <w:left w:val="none" w:sz="0" w:space="0" w:color="auto"/>
            <w:bottom w:val="none" w:sz="0" w:space="0" w:color="auto"/>
            <w:right w:val="none" w:sz="0" w:space="0" w:color="auto"/>
          </w:divBdr>
        </w:div>
        <w:div w:id="64887245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 w:id="1879120794">
          <w:marLeft w:val="0"/>
          <w:marRight w:val="0"/>
          <w:marTop w:val="0"/>
          <w:marBottom w:val="0"/>
          <w:divBdr>
            <w:top w:val="none" w:sz="0" w:space="0" w:color="auto"/>
            <w:left w:val="none" w:sz="0" w:space="0" w:color="auto"/>
            <w:bottom w:val="none" w:sz="0" w:space="0" w:color="auto"/>
            <w:right w:val="none" w:sz="0" w:space="0" w:color="auto"/>
          </w:divBdr>
        </w:div>
        <w:div w:id="1869171918">
          <w:marLeft w:val="0"/>
          <w:marRight w:val="0"/>
          <w:marTop w:val="0"/>
          <w:marBottom w:val="0"/>
          <w:divBdr>
            <w:top w:val="none" w:sz="0" w:space="0" w:color="auto"/>
            <w:left w:val="none" w:sz="0" w:space="0" w:color="auto"/>
            <w:bottom w:val="none" w:sz="0" w:space="0" w:color="auto"/>
            <w:right w:val="none" w:sz="0" w:space="0" w:color="auto"/>
          </w:divBdr>
        </w:div>
        <w:div w:id="478038599">
          <w:marLeft w:val="0"/>
          <w:marRight w:val="0"/>
          <w:marTop w:val="0"/>
          <w:marBottom w:val="0"/>
          <w:divBdr>
            <w:top w:val="none" w:sz="0" w:space="0" w:color="auto"/>
            <w:left w:val="none" w:sz="0" w:space="0" w:color="auto"/>
            <w:bottom w:val="none" w:sz="0" w:space="0" w:color="auto"/>
            <w:right w:val="none" w:sz="0" w:space="0" w:color="auto"/>
          </w:divBdr>
        </w:div>
        <w:div w:id="840392505">
          <w:marLeft w:val="0"/>
          <w:marRight w:val="0"/>
          <w:marTop w:val="0"/>
          <w:marBottom w:val="0"/>
          <w:divBdr>
            <w:top w:val="none" w:sz="0" w:space="0" w:color="auto"/>
            <w:left w:val="none" w:sz="0" w:space="0" w:color="auto"/>
            <w:bottom w:val="none" w:sz="0" w:space="0" w:color="auto"/>
            <w:right w:val="none" w:sz="0" w:space="0" w:color="auto"/>
          </w:divBdr>
        </w:div>
      </w:divsChild>
    </w:div>
    <w:div w:id="1239364058">
      <w:bodyDiv w:val="1"/>
      <w:marLeft w:val="0"/>
      <w:marRight w:val="0"/>
      <w:marTop w:val="0"/>
      <w:marBottom w:val="0"/>
      <w:divBdr>
        <w:top w:val="none" w:sz="0" w:space="0" w:color="auto"/>
        <w:left w:val="none" w:sz="0" w:space="0" w:color="auto"/>
        <w:bottom w:val="none" w:sz="0" w:space="0" w:color="auto"/>
        <w:right w:val="none" w:sz="0" w:space="0" w:color="auto"/>
      </w:divBdr>
    </w:div>
    <w:div w:id="1341422513">
      <w:bodyDiv w:val="1"/>
      <w:marLeft w:val="0"/>
      <w:marRight w:val="0"/>
      <w:marTop w:val="0"/>
      <w:marBottom w:val="0"/>
      <w:divBdr>
        <w:top w:val="none" w:sz="0" w:space="0" w:color="auto"/>
        <w:left w:val="none" w:sz="0" w:space="0" w:color="auto"/>
        <w:bottom w:val="none" w:sz="0" w:space="0" w:color="auto"/>
        <w:right w:val="none" w:sz="0" w:space="0" w:color="auto"/>
      </w:divBdr>
      <w:divsChild>
        <w:div w:id="451292744">
          <w:marLeft w:val="0"/>
          <w:marRight w:val="0"/>
          <w:marTop w:val="0"/>
          <w:marBottom w:val="0"/>
          <w:divBdr>
            <w:top w:val="none" w:sz="0" w:space="0" w:color="auto"/>
            <w:left w:val="none" w:sz="0" w:space="0" w:color="auto"/>
            <w:bottom w:val="none" w:sz="0" w:space="0" w:color="auto"/>
            <w:right w:val="none" w:sz="0" w:space="0" w:color="auto"/>
          </w:divBdr>
          <w:divsChild>
            <w:div w:id="1882668967">
              <w:marLeft w:val="0"/>
              <w:marRight w:val="0"/>
              <w:marTop w:val="0"/>
              <w:marBottom w:val="0"/>
              <w:divBdr>
                <w:top w:val="none" w:sz="0" w:space="0" w:color="auto"/>
                <w:left w:val="none" w:sz="0" w:space="0" w:color="auto"/>
                <w:bottom w:val="none" w:sz="0" w:space="0" w:color="auto"/>
                <w:right w:val="none" w:sz="0" w:space="0" w:color="auto"/>
              </w:divBdr>
              <w:divsChild>
                <w:div w:id="59669853">
                  <w:marLeft w:val="0"/>
                  <w:marRight w:val="0"/>
                  <w:marTop w:val="0"/>
                  <w:marBottom w:val="0"/>
                  <w:divBdr>
                    <w:top w:val="none" w:sz="0" w:space="0" w:color="auto"/>
                    <w:left w:val="none" w:sz="0" w:space="0" w:color="auto"/>
                    <w:bottom w:val="none" w:sz="0" w:space="0" w:color="auto"/>
                    <w:right w:val="none" w:sz="0" w:space="0" w:color="auto"/>
                  </w:divBdr>
                  <w:divsChild>
                    <w:div w:id="119617793">
                      <w:marLeft w:val="0"/>
                      <w:marRight w:val="0"/>
                      <w:marTop w:val="0"/>
                      <w:marBottom w:val="0"/>
                      <w:divBdr>
                        <w:top w:val="none" w:sz="0" w:space="0" w:color="auto"/>
                        <w:left w:val="none" w:sz="0" w:space="0" w:color="auto"/>
                        <w:bottom w:val="none" w:sz="0" w:space="0" w:color="auto"/>
                        <w:right w:val="none" w:sz="0" w:space="0" w:color="auto"/>
                      </w:divBdr>
                    </w:div>
                  </w:divsChild>
                </w:div>
                <w:div w:id="1161651670">
                  <w:marLeft w:val="0"/>
                  <w:marRight w:val="0"/>
                  <w:marTop w:val="0"/>
                  <w:marBottom w:val="0"/>
                  <w:divBdr>
                    <w:top w:val="none" w:sz="0" w:space="0" w:color="auto"/>
                    <w:left w:val="none" w:sz="0" w:space="0" w:color="auto"/>
                    <w:bottom w:val="none" w:sz="0" w:space="0" w:color="auto"/>
                    <w:right w:val="none" w:sz="0" w:space="0" w:color="auto"/>
                  </w:divBdr>
                  <w:divsChild>
                    <w:div w:id="1639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8112">
              <w:marLeft w:val="0"/>
              <w:marRight w:val="0"/>
              <w:marTop w:val="0"/>
              <w:marBottom w:val="0"/>
              <w:divBdr>
                <w:top w:val="none" w:sz="0" w:space="0" w:color="auto"/>
                <w:left w:val="none" w:sz="0" w:space="0" w:color="auto"/>
                <w:bottom w:val="none" w:sz="0" w:space="0" w:color="auto"/>
                <w:right w:val="none" w:sz="0" w:space="0" w:color="auto"/>
              </w:divBdr>
              <w:divsChild>
                <w:div w:id="20570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6229">
          <w:marLeft w:val="0"/>
          <w:marRight w:val="0"/>
          <w:marTop w:val="0"/>
          <w:marBottom w:val="0"/>
          <w:divBdr>
            <w:top w:val="none" w:sz="0" w:space="0" w:color="auto"/>
            <w:left w:val="none" w:sz="0" w:space="0" w:color="auto"/>
            <w:bottom w:val="none" w:sz="0" w:space="0" w:color="auto"/>
            <w:right w:val="none" w:sz="0" w:space="0" w:color="auto"/>
          </w:divBdr>
          <w:divsChild>
            <w:div w:id="713310307">
              <w:marLeft w:val="0"/>
              <w:marRight w:val="0"/>
              <w:marTop w:val="0"/>
              <w:marBottom w:val="0"/>
              <w:divBdr>
                <w:top w:val="none" w:sz="0" w:space="0" w:color="auto"/>
                <w:left w:val="none" w:sz="0" w:space="0" w:color="auto"/>
                <w:bottom w:val="none" w:sz="0" w:space="0" w:color="auto"/>
                <w:right w:val="none" w:sz="0" w:space="0" w:color="auto"/>
              </w:divBdr>
              <w:divsChild>
                <w:div w:id="2001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7332">
      <w:bodyDiv w:val="1"/>
      <w:marLeft w:val="0"/>
      <w:marRight w:val="0"/>
      <w:marTop w:val="0"/>
      <w:marBottom w:val="0"/>
      <w:divBdr>
        <w:top w:val="none" w:sz="0" w:space="0" w:color="auto"/>
        <w:left w:val="none" w:sz="0" w:space="0" w:color="auto"/>
        <w:bottom w:val="none" w:sz="0" w:space="0" w:color="auto"/>
        <w:right w:val="none" w:sz="0" w:space="0" w:color="auto"/>
      </w:divBdr>
      <w:divsChild>
        <w:div w:id="1014841796">
          <w:marLeft w:val="360"/>
          <w:marRight w:val="0"/>
          <w:marTop w:val="0"/>
          <w:marBottom w:val="0"/>
          <w:divBdr>
            <w:top w:val="none" w:sz="0" w:space="0" w:color="auto"/>
            <w:left w:val="none" w:sz="0" w:space="0" w:color="auto"/>
            <w:bottom w:val="none" w:sz="0" w:space="0" w:color="auto"/>
            <w:right w:val="none" w:sz="0" w:space="0" w:color="auto"/>
          </w:divBdr>
        </w:div>
        <w:div w:id="64302045">
          <w:marLeft w:val="360"/>
          <w:marRight w:val="0"/>
          <w:marTop w:val="0"/>
          <w:marBottom w:val="0"/>
          <w:divBdr>
            <w:top w:val="none" w:sz="0" w:space="0" w:color="auto"/>
            <w:left w:val="none" w:sz="0" w:space="0" w:color="auto"/>
            <w:bottom w:val="none" w:sz="0" w:space="0" w:color="auto"/>
            <w:right w:val="none" w:sz="0" w:space="0" w:color="auto"/>
          </w:divBdr>
        </w:div>
        <w:div w:id="701445561">
          <w:marLeft w:val="720"/>
          <w:marRight w:val="0"/>
          <w:marTop w:val="0"/>
          <w:marBottom w:val="140"/>
          <w:divBdr>
            <w:top w:val="none" w:sz="0" w:space="0" w:color="auto"/>
            <w:left w:val="none" w:sz="0" w:space="0" w:color="auto"/>
            <w:bottom w:val="none" w:sz="0" w:space="0" w:color="auto"/>
            <w:right w:val="none" w:sz="0" w:space="0" w:color="auto"/>
          </w:divBdr>
        </w:div>
        <w:div w:id="2131632929">
          <w:marLeft w:val="720"/>
          <w:marRight w:val="0"/>
          <w:marTop w:val="0"/>
          <w:marBottom w:val="140"/>
          <w:divBdr>
            <w:top w:val="none" w:sz="0" w:space="0" w:color="auto"/>
            <w:left w:val="none" w:sz="0" w:space="0" w:color="auto"/>
            <w:bottom w:val="none" w:sz="0" w:space="0" w:color="auto"/>
            <w:right w:val="none" w:sz="0" w:space="0" w:color="auto"/>
          </w:divBdr>
        </w:div>
        <w:div w:id="1905985531">
          <w:marLeft w:val="360"/>
          <w:marRight w:val="0"/>
          <w:marTop w:val="0"/>
          <w:marBottom w:val="0"/>
          <w:divBdr>
            <w:top w:val="none" w:sz="0" w:space="0" w:color="auto"/>
            <w:left w:val="none" w:sz="0" w:space="0" w:color="auto"/>
            <w:bottom w:val="none" w:sz="0" w:space="0" w:color="auto"/>
            <w:right w:val="none" w:sz="0" w:space="0" w:color="auto"/>
          </w:divBdr>
        </w:div>
        <w:div w:id="628753830">
          <w:marLeft w:val="720"/>
          <w:marRight w:val="0"/>
          <w:marTop w:val="0"/>
          <w:marBottom w:val="140"/>
          <w:divBdr>
            <w:top w:val="none" w:sz="0" w:space="0" w:color="auto"/>
            <w:left w:val="none" w:sz="0" w:space="0" w:color="auto"/>
            <w:bottom w:val="none" w:sz="0" w:space="0" w:color="auto"/>
            <w:right w:val="none" w:sz="0" w:space="0" w:color="auto"/>
          </w:divBdr>
        </w:div>
        <w:div w:id="453403880">
          <w:marLeft w:val="720"/>
          <w:marRight w:val="0"/>
          <w:marTop w:val="0"/>
          <w:marBottom w:val="140"/>
          <w:divBdr>
            <w:top w:val="none" w:sz="0" w:space="0" w:color="auto"/>
            <w:left w:val="none" w:sz="0" w:space="0" w:color="auto"/>
            <w:bottom w:val="none" w:sz="0" w:space="0" w:color="auto"/>
            <w:right w:val="none" w:sz="0" w:space="0" w:color="auto"/>
          </w:divBdr>
        </w:div>
        <w:div w:id="644285129">
          <w:marLeft w:val="720"/>
          <w:marRight w:val="0"/>
          <w:marTop w:val="0"/>
          <w:marBottom w:val="140"/>
          <w:divBdr>
            <w:top w:val="none" w:sz="0" w:space="0" w:color="auto"/>
            <w:left w:val="none" w:sz="0" w:space="0" w:color="auto"/>
            <w:bottom w:val="none" w:sz="0" w:space="0" w:color="auto"/>
            <w:right w:val="none" w:sz="0" w:space="0" w:color="auto"/>
          </w:divBdr>
        </w:div>
        <w:div w:id="1533959413">
          <w:marLeft w:val="720"/>
          <w:marRight w:val="0"/>
          <w:marTop w:val="0"/>
          <w:marBottom w:val="140"/>
          <w:divBdr>
            <w:top w:val="none" w:sz="0" w:space="0" w:color="auto"/>
            <w:left w:val="none" w:sz="0" w:space="0" w:color="auto"/>
            <w:bottom w:val="none" w:sz="0" w:space="0" w:color="auto"/>
            <w:right w:val="none" w:sz="0" w:space="0" w:color="auto"/>
          </w:divBdr>
        </w:div>
      </w:divsChild>
    </w:div>
    <w:div w:id="1854176646">
      <w:bodyDiv w:val="1"/>
      <w:marLeft w:val="0"/>
      <w:marRight w:val="0"/>
      <w:marTop w:val="0"/>
      <w:marBottom w:val="0"/>
      <w:divBdr>
        <w:top w:val="none" w:sz="0" w:space="0" w:color="auto"/>
        <w:left w:val="none" w:sz="0" w:space="0" w:color="auto"/>
        <w:bottom w:val="none" w:sz="0" w:space="0" w:color="auto"/>
        <w:right w:val="none" w:sz="0" w:space="0" w:color="auto"/>
      </w:divBdr>
      <w:divsChild>
        <w:div w:id="1082339083">
          <w:marLeft w:val="0"/>
          <w:marRight w:val="0"/>
          <w:marTop w:val="0"/>
          <w:marBottom w:val="0"/>
          <w:divBdr>
            <w:top w:val="none" w:sz="0" w:space="0" w:color="auto"/>
            <w:left w:val="none" w:sz="0" w:space="0" w:color="auto"/>
            <w:bottom w:val="none" w:sz="0" w:space="0" w:color="auto"/>
            <w:right w:val="none" w:sz="0" w:space="0" w:color="auto"/>
          </w:divBdr>
        </w:div>
        <w:div w:id="1035614878">
          <w:marLeft w:val="0"/>
          <w:marRight w:val="0"/>
          <w:marTop w:val="0"/>
          <w:marBottom w:val="0"/>
          <w:divBdr>
            <w:top w:val="none" w:sz="0" w:space="0" w:color="auto"/>
            <w:left w:val="none" w:sz="0" w:space="0" w:color="auto"/>
            <w:bottom w:val="none" w:sz="0" w:space="0" w:color="auto"/>
            <w:right w:val="none" w:sz="0" w:space="0" w:color="auto"/>
          </w:divBdr>
        </w:div>
        <w:div w:id="1543514109">
          <w:marLeft w:val="0"/>
          <w:marRight w:val="0"/>
          <w:marTop w:val="0"/>
          <w:marBottom w:val="0"/>
          <w:divBdr>
            <w:top w:val="none" w:sz="0" w:space="0" w:color="auto"/>
            <w:left w:val="none" w:sz="0" w:space="0" w:color="auto"/>
            <w:bottom w:val="none" w:sz="0" w:space="0" w:color="auto"/>
            <w:right w:val="none" w:sz="0" w:space="0" w:color="auto"/>
          </w:divBdr>
        </w:div>
        <w:div w:id="666858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rster@tourism.gov.z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B6A7-D469-492B-A4B7-FD77A6AB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1801</Words>
  <Characters>9475</Characters>
  <Application>Microsoft Office Word</Application>
  <DocSecurity>0</DocSecurity>
  <Lines>430</Lines>
  <Paragraphs>281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User</cp:lastModifiedBy>
  <cp:revision>2</cp:revision>
  <cp:lastPrinted>2013-10-08T10:17:00Z</cp:lastPrinted>
  <dcterms:created xsi:type="dcterms:W3CDTF">2013-11-06T05:07:00Z</dcterms:created>
  <dcterms:modified xsi:type="dcterms:W3CDTF">2013-11-06T05:07:00Z</dcterms:modified>
</cp:coreProperties>
</file>